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Calibri" w:hAnsi="Calibri" w:cs="Calibri"/>
        </w:rPr>
        <w:id w:val="1052587090"/>
        <w:docPartObj>
          <w:docPartGallery w:val="Cover Pages"/>
          <w:docPartUnique/>
        </w:docPartObj>
      </w:sdtPr>
      <w:sdtEndPr>
        <w:rPr>
          <w:b/>
          <w:sz w:val="28"/>
          <w:szCs w:val="28"/>
        </w:rPr>
      </w:sdtEndPr>
      <w:sdtContent>
        <w:p w:rsidR="003C4750" w:rsidRPr="007C4425" w:rsidRDefault="003C4750" w:rsidP="003C4750">
          <w:pPr>
            <w:jc w:val="center"/>
            <w:rPr>
              <w:rFonts w:ascii="Calibri" w:hAnsi="Calibri" w:cs="Calibri"/>
              <w:color w:val="0000CC"/>
              <w:sz w:val="56"/>
              <w:szCs w:val="56"/>
            </w:rPr>
          </w:pPr>
          <w:r w:rsidRPr="007C4425">
            <w:rPr>
              <w:rFonts w:ascii="Calibri" w:hAnsi="Calibri" w:cs="Calibri"/>
              <w:sz w:val="56"/>
              <w:szCs w:val="56"/>
            </w:rPr>
            <w:t>THE HOWARD JUNIOR SCHOOL</w:t>
          </w:r>
        </w:p>
        <w:p w:rsidR="003C4750" w:rsidRPr="007C4425" w:rsidRDefault="003C4750" w:rsidP="003C4750">
          <w:pPr>
            <w:jc w:val="center"/>
            <w:rPr>
              <w:rFonts w:ascii="Calibri" w:hAnsi="Calibri" w:cs="Calibri"/>
              <w:color w:val="FFC000"/>
              <w:sz w:val="56"/>
              <w:szCs w:val="56"/>
            </w:rPr>
          </w:pPr>
          <w:r w:rsidRPr="007C4425">
            <w:rPr>
              <w:rFonts w:ascii="Calibri" w:hAnsi="Calibri" w:cs="Calibri"/>
              <w:color w:val="0000CC"/>
              <w:sz w:val="56"/>
              <w:szCs w:val="56"/>
            </w:rPr>
            <w:t>T</w:t>
          </w:r>
          <w:r w:rsidRPr="007C4425">
            <w:rPr>
              <w:rFonts w:ascii="Calibri" w:hAnsi="Calibri" w:cs="Calibri"/>
              <w:color w:val="FFC000"/>
              <w:sz w:val="56"/>
              <w:szCs w:val="56"/>
            </w:rPr>
            <w:t xml:space="preserve">ogether </w:t>
          </w:r>
          <w:r w:rsidRPr="007C4425">
            <w:rPr>
              <w:rFonts w:ascii="Calibri" w:hAnsi="Calibri" w:cs="Calibri"/>
              <w:color w:val="0000CC"/>
              <w:sz w:val="56"/>
              <w:szCs w:val="56"/>
            </w:rPr>
            <w:t>E</w:t>
          </w:r>
          <w:r w:rsidRPr="007C4425">
            <w:rPr>
              <w:rFonts w:ascii="Calibri" w:hAnsi="Calibri" w:cs="Calibri"/>
              <w:color w:val="FFC000"/>
              <w:sz w:val="56"/>
              <w:szCs w:val="56"/>
            </w:rPr>
            <w:t xml:space="preserve">veryone </w:t>
          </w:r>
          <w:r w:rsidRPr="007C4425">
            <w:rPr>
              <w:rFonts w:ascii="Calibri" w:hAnsi="Calibri" w:cs="Calibri"/>
              <w:color w:val="0000CC"/>
              <w:sz w:val="56"/>
              <w:szCs w:val="56"/>
            </w:rPr>
            <w:t>A</w:t>
          </w:r>
          <w:r w:rsidRPr="007C4425">
            <w:rPr>
              <w:rFonts w:ascii="Calibri" w:hAnsi="Calibri" w:cs="Calibri"/>
              <w:color w:val="FFC000"/>
              <w:sz w:val="56"/>
              <w:szCs w:val="56"/>
            </w:rPr>
            <w:t xml:space="preserve">chieves </w:t>
          </w:r>
          <w:r w:rsidRPr="007C4425">
            <w:rPr>
              <w:rFonts w:ascii="Calibri" w:hAnsi="Calibri" w:cs="Calibri"/>
              <w:color w:val="0000CC"/>
              <w:sz w:val="56"/>
              <w:szCs w:val="56"/>
            </w:rPr>
            <w:t>M</w:t>
          </w:r>
          <w:r w:rsidRPr="007C4425">
            <w:rPr>
              <w:rFonts w:ascii="Calibri" w:hAnsi="Calibri" w:cs="Calibri"/>
              <w:color w:val="FFC000"/>
              <w:sz w:val="56"/>
              <w:szCs w:val="56"/>
            </w:rPr>
            <w:t>ore</w:t>
          </w:r>
        </w:p>
        <w:p w:rsidR="003C4750" w:rsidRPr="007C4425" w:rsidRDefault="003C4750" w:rsidP="003C4750">
          <w:pPr>
            <w:jc w:val="center"/>
            <w:rPr>
              <w:rFonts w:ascii="Calibri" w:hAnsi="Calibri" w:cs="Calibri"/>
              <w:color w:val="FFC000"/>
              <w:sz w:val="24"/>
              <w:szCs w:val="24"/>
            </w:rPr>
          </w:pPr>
        </w:p>
        <w:p w:rsidR="003C4750" w:rsidRPr="007C4425" w:rsidRDefault="003C4750" w:rsidP="003C4750">
          <w:pPr>
            <w:jc w:val="center"/>
            <w:rPr>
              <w:rFonts w:ascii="Calibri" w:hAnsi="Calibri" w:cs="Calibri"/>
              <w:color w:val="FFC000"/>
              <w:sz w:val="52"/>
              <w:szCs w:val="52"/>
            </w:rPr>
          </w:pPr>
          <w:r w:rsidRPr="007C4425">
            <w:rPr>
              <w:rFonts w:ascii="Calibri" w:hAnsi="Calibri" w:cs="Calibri"/>
            </w:rPr>
            <w:object w:dxaOrig="6375" w:dyaOrig="63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2.25pt;height:138.75pt" o:ole="">
                <v:imagedata r:id="rId8" o:title=""/>
              </v:shape>
              <o:OLEObject Type="Embed" ProgID="Acrobat.Document.DC" ShapeID="_x0000_i1025" DrawAspect="Content" ObjectID="_1764409836" r:id="rId9"/>
            </w:object>
          </w:r>
        </w:p>
        <w:p w:rsidR="003C4750" w:rsidRPr="007C4425" w:rsidRDefault="003C4750" w:rsidP="003C4750">
          <w:pPr>
            <w:jc w:val="center"/>
            <w:rPr>
              <w:rFonts w:ascii="Calibri" w:hAnsi="Calibri" w:cs="Calibri"/>
              <w:color w:val="FFC000"/>
              <w:sz w:val="24"/>
              <w:szCs w:val="24"/>
            </w:rPr>
          </w:pPr>
        </w:p>
        <w:p w:rsidR="003C4750" w:rsidRPr="009D7517" w:rsidRDefault="0018348D" w:rsidP="003C4750">
          <w:pPr>
            <w:jc w:val="center"/>
            <w:rPr>
              <w:rFonts w:ascii="Calibri" w:hAnsi="Calibri" w:cs="Calibri"/>
              <w:b/>
              <w:sz w:val="96"/>
              <w:szCs w:val="52"/>
            </w:rPr>
          </w:pPr>
          <w:r w:rsidRPr="009D7517">
            <w:rPr>
              <w:rFonts w:ascii="Calibri" w:hAnsi="Calibri" w:cs="Calibri"/>
              <w:b/>
              <w:sz w:val="96"/>
              <w:szCs w:val="52"/>
            </w:rPr>
            <w:t>Accessibility Plan</w:t>
          </w:r>
        </w:p>
        <w:p w:rsidR="003C4750" w:rsidRPr="009D7517" w:rsidRDefault="003C4750" w:rsidP="003C4750">
          <w:pPr>
            <w:jc w:val="center"/>
            <w:rPr>
              <w:rFonts w:ascii="Calibri" w:hAnsi="Calibri" w:cs="Calibri"/>
              <w:b/>
              <w:sz w:val="24"/>
              <w:szCs w:val="24"/>
            </w:rPr>
          </w:pPr>
        </w:p>
        <w:p w:rsidR="00CE240D" w:rsidRPr="00E269AE" w:rsidRDefault="00522FCC" w:rsidP="00E269AE">
          <w:pPr>
            <w:rPr>
              <w:rFonts w:ascii="Calibri" w:hAnsi="Calibri" w:cs="Calibri"/>
              <w:sz w:val="72"/>
              <w:szCs w:val="52"/>
            </w:rPr>
          </w:pPr>
        </w:p>
      </w:sdtContent>
    </w:sdt>
    <w:tbl>
      <w:tblPr>
        <w:tblStyle w:val="TableGrid"/>
        <w:tblW w:w="9322" w:type="dxa"/>
        <w:tblLook w:val="04A0" w:firstRow="1" w:lastRow="0" w:firstColumn="1" w:lastColumn="0" w:noHBand="0" w:noVBand="1"/>
      </w:tblPr>
      <w:tblGrid>
        <w:gridCol w:w="9322"/>
      </w:tblGrid>
      <w:tr w:rsidR="003B634B" w:rsidRPr="007C4425" w:rsidTr="003B634B">
        <w:tc>
          <w:tcPr>
            <w:tcW w:w="9322" w:type="dxa"/>
          </w:tcPr>
          <w:p w:rsidR="003B634B" w:rsidRPr="003B634B" w:rsidRDefault="003B634B" w:rsidP="003B634B">
            <w:pPr>
              <w:pStyle w:val="ListParagraph"/>
              <w:numPr>
                <w:ilvl w:val="0"/>
                <w:numId w:val="8"/>
              </w:numPr>
              <w:rPr>
                <w:rFonts w:ascii="Calibri" w:hAnsi="Calibri" w:cs="Calibri"/>
                <w:sz w:val="28"/>
                <w:szCs w:val="24"/>
              </w:rPr>
            </w:pPr>
            <w:r w:rsidRPr="003B634B">
              <w:rPr>
                <w:rFonts w:ascii="Calibri" w:hAnsi="Calibri" w:cs="Calibri"/>
                <w:sz w:val="28"/>
                <w:szCs w:val="24"/>
              </w:rPr>
              <w:t>The purpose of this plan</w:t>
            </w:r>
          </w:p>
        </w:tc>
      </w:tr>
      <w:tr w:rsidR="003B634B" w:rsidRPr="007C4425" w:rsidTr="003B634B">
        <w:tc>
          <w:tcPr>
            <w:tcW w:w="9322" w:type="dxa"/>
          </w:tcPr>
          <w:p w:rsidR="003B634B" w:rsidRPr="003B634B" w:rsidRDefault="003B634B" w:rsidP="003B634B">
            <w:pPr>
              <w:pStyle w:val="ListParagraph"/>
              <w:numPr>
                <w:ilvl w:val="0"/>
                <w:numId w:val="8"/>
              </w:numPr>
              <w:rPr>
                <w:rFonts w:ascii="Calibri" w:hAnsi="Calibri" w:cs="Calibri"/>
                <w:sz w:val="28"/>
                <w:szCs w:val="24"/>
              </w:rPr>
            </w:pPr>
            <w:r w:rsidRPr="003B634B">
              <w:rPr>
                <w:rFonts w:ascii="Calibri" w:hAnsi="Calibri" w:cs="Calibri"/>
                <w:sz w:val="28"/>
                <w:szCs w:val="24"/>
              </w:rPr>
              <w:t>What does accessibility and inclusion mean for our school?</w:t>
            </w:r>
          </w:p>
        </w:tc>
      </w:tr>
      <w:tr w:rsidR="003B634B" w:rsidRPr="007C4425" w:rsidTr="003B634B">
        <w:tc>
          <w:tcPr>
            <w:tcW w:w="9322" w:type="dxa"/>
          </w:tcPr>
          <w:p w:rsidR="003B634B" w:rsidRPr="003B634B" w:rsidRDefault="003B634B" w:rsidP="003B634B">
            <w:pPr>
              <w:pStyle w:val="ListParagraph"/>
              <w:numPr>
                <w:ilvl w:val="0"/>
                <w:numId w:val="8"/>
              </w:numPr>
              <w:rPr>
                <w:rFonts w:ascii="Calibri" w:hAnsi="Calibri" w:cs="Calibri"/>
                <w:sz w:val="28"/>
                <w:szCs w:val="24"/>
              </w:rPr>
            </w:pPr>
            <w:r w:rsidRPr="003B634B">
              <w:rPr>
                <w:rFonts w:ascii="Calibri" w:hAnsi="Calibri" w:cs="Calibri"/>
                <w:sz w:val="28"/>
                <w:szCs w:val="24"/>
              </w:rPr>
              <w:t>Definition of disability</w:t>
            </w:r>
          </w:p>
        </w:tc>
      </w:tr>
      <w:tr w:rsidR="003B634B" w:rsidRPr="007C4425" w:rsidTr="003B634B">
        <w:tc>
          <w:tcPr>
            <w:tcW w:w="9322" w:type="dxa"/>
          </w:tcPr>
          <w:p w:rsidR="003B634B" w:rsidRPr="003B634B" w:rsidRDefault="003B634B" w:rsidP="003B634B">
            <w:pPr>
              <w:pStyle w:val="ListParagraph"/>
              <w:numPr>
                <w:ilvl w:val="0"/>
                <w:numId w:val="8"/>
              </w:numPr>
              <w:rPr>
                <w:rFonts w:ascii="Calibri" w:hAnsi="Calibri" w:cs="Calibri"/>
                <w:sz w:val="28"/>
                <w:szCs w:val="24"/>
              </w:rPr>
            </w:pPr>
            <w:r w:rsidRPr="003B634B">
              <w:rPr>
                <w:rFonts w:ascii="Calibri" w:hAnsi="Calibri" w:cs="Calibri"/>
                <w:sz w:val="28"/>
                <w:szCs w:val="24"/>
              </w:rPr>
              <w:t>Information about our school</w:t>
            </w:r>
          </w:p>
        </w:tc>
      </w:tr>
      <w:tr w:rsidR="003B634B" w:rsidRPr="007C4425" w:rsidTr="003B634B">
        <w:tc>
          <w:tcPr>
            <w:tcW w:w="9322" w:type="dxa"/>
          </w:tcPr>
          <w:p w:rsidR="003B634B" w:rsidRPr="003B634B" w:rsidRDefault="003B634B" w:rsidP="003B634B">
            <w:pPr>
              <w:pStyle w:val="ListParagraph"/>
              <w:numPr>
                <w:ilvl w:val="0"/>
                <w:numId w:val="8"/>
              </w:numPr>
              <w:rPr>
                <w:rFonts w:ascii="Calibri" w:hAnsi="Calibri" w:cs="Calibri"/>
                <w:sz w:val="28"/>
                <w:szCs w:val="24"/>
              </w:rPr>
            </w:pPr>
            <w:r w:rsidRPr="003B634B">
              <w:rPr>
                <w:rFonts w:ascii="Calibri" w:hAnsi="Calibri" w:cs="Calibri"/>
                <w:sz w:val="28"/>
                <w:szCs w:val="24"/>
              </w:rPr>
              <w:t>What we have in place to make our school accessible</w:t>
            </w:r>
          </w:p>
        </w:tc>
      </w:tr>
      <w:tr w:rsidR="003B634B" w:rsidRPr="007C4425" w:rsidTr="003B634B">
        <w:tc>
          <w:tcPr>
            <w:tcW w:w="9322" w:type="dxa"/>
          </w:tcPr>
          <w:p w:rsidR="003B634B" w:rsidRPr="003B634B" w:rsidRDefault="003B634B" w:rsidP="003B634B">
            <w:pPr>
              <w:pStyle w:val="ListParagraph"/>
              <w:numPr>
                <w:ilvl w:val="0"/>
                <w:numId w:val="8"/>
              </w:numPr>
              <w:rPr>
                <w:rFonts w:ascii="Calibri" w:hAnsi="Calibri" w:cs="Calibri"/>
                <w:sz w:val="28"/>
                <w:szCs w:val="24"/>
              </w:rPr>
            </w:pPr>
            <w:r w:rsidRPr="003B634B">
              <w:rPr>
                <w:rFonts w:ascii="Calibri" w:hAnsi="Calibri" w:cs="Calibri"/>
                <w:sz w:val="28"/>
                <w:szCs w:val="24"/>
              </w:rPr>
              <w:t>Challenges to accessibility that we want to address</w:t>
            </w:r>
          </w:p>
        </w:tc>
      </w:tr>
      <w:tr w:rsidR="003B634B" w:rsidRPr="007C4425" w:rsidTr="003B634B">
        <w:tc>
          <w:tcPr>
            <w:tcW w:w="9322" w:type="dxa"/>
          </w:tcPr>
          <w:p w:rsidR="003B634B" w:rsidRPr="003B634B" w:rsidRDefault="003B634B" w:rsidP="003B634B">
            <w:pPr>
              <w:pStyle w:val="ListParagraph"/>
              <w:numPr>
                <w:ilvl w:val="0"/>
                <w:numId w:val="8"/>
              </w:numPr>
              <w:rPr>
                <w:rFonts w:ascii="Calibri" w:hAnsi="Calibri" w:cs="Calibri"/>
                <w:sz w:val="28"/>
                <w:szCs w:val="24"/>
              </w:rPr>
            </w:pPr>
            <w:r w:rsidRPr="003B634B">
              <w:rPr>
                <w:rFonts w:ascii="Calibri" w:hAnsi="Calibri" w:cs="Calibri"/>
                <w:sz w:val="28"/>
                <w:szCs w:val="24"/>
              </w:rPr>
              <w:t>Action Plan</w:t>
            </w:r>
          </w:p>
        </w:tc>
      </w:tr>
    </w:tbl>
    <w:p w:rsidR="00CE240D" w:rsidRPr="007C4425" w:rsidRDefault="00CE240D">
      <w:pPr>
        <w:rPr>
          <w:rFonts w:ascii="Calibri" w:hAnsi="Calibri" w:cs="Calibri"/>
          <w:sz w:val="24"/>
          <w:szCs w:val="24"/>
        </w:rPr>
      </w:pPr>
    </w:p>
    <w:p w:rsidR="00E269AE" w:rsidRDefault="00E269AE" w:rsidP="00E269AE">
      <w:pPr>
        <w:rPr>
          <w:rFonts w:ascii="Calibri" w:hAnsi="Calibri" w:cs="Calibri"/>
          <w:sz w:val="24"/>
          <w:szCs w:val="24"/>
        </w:rPr>
      </w:pPr>
    </w:p>
    <w:p w:rsidR="00E269AE" w:rsidRDefault="00E269AE" w:rsidP="00E269AE">
      <w:pPr>
        <w:rPr>
          <w:rFonts w:ascii="Calibri" w:hAnsi="Calibri" w:cs="Calibri"/>
          <w:sz w:val="24"/>
          <w:szCs w:val="24"/>
        </w:rPr>
      </w:pPr>
    </w:p>
    <w:p w:rsidR="00E269AE" w:rsidRDefault="00E269AE" w:rsidP="00E269AE">
      <w:pPr>
        <w:rPr>
          <w:rFonts w:ascii="Calibri" w:hAnsi="Calibri" w:cs="Calibri"/>
          <w:sz w:val="24"/>
          <w:szCs w:val="24"/>
        </w:rPr>
      </w:pPr>
    </w:p>
    <w:p w:rsidR="00E269AE" w:rsidRDefault="00E269AE" w:rsidP="00E269AE">
      <w:pPr>
        <w:rPr>
          <w:rFonts w:ascii="Calibri" w:hAnsi="Calibri" w:cs="Calibri"/>
          <w:sz w:val="24"/>
          <w:szCs w:val="24"/>
        </w:rPr>
      </w:pPr>
      <w:r>
        <w:rPr>
          <w:rFonts w:ascii="Calibri" w:hAnsi="Calibri" w:cs="Calibri"/>
          <w:sz w:val="24"/>
          <w:szCs w:val="24"/>
        </w:rPr>
        <w:t xml:space="preserve">Written January 2021 by Sophie Hopkins – </w:t>
      </w:r>
      <w:proofErr w:type="spellStart"/>
      <w:r>
        <w:rPr>
          <w:rFonts w:ascii="Calibri" w:hAnsi="Calibri" w:cs="Calibri"/>
          <w:sz w:val="24"/>
          <w:szCs w:val="24"/>
        </w:rPr>
        <w:t>Sendco</w:t>
      </w:r>
      <w:proofErr w:type="spellEnd"/>
      <w:r>
        <w:rPr>
          <w:rFonts w:ascii="Calibri" w:hAnsi="Calibri" w:cs="Calibri"/>
          <w:sz w:val="24"/>
          <w:szCs w:val="24"/>
        </w:rPr>
        <w:br/>
      </w:r>
      <w:proofErr w:type="gramStart"/>
      <w:r>
        <w:rPr>
          <w:rFonts w:ascii="Calibri" w:hAnsi="Calibri" w:cs="Calibri"/>
          <w:sz w:val="24"/>
          <w:szCs w:val="24"/>
        </w:rPr>
        <w:t>To</w:t>
      </w:r>
      <w:proofErr w:type="gramEnd"/>
      <w:r>
        <w:rPr>
          <w:rFonts w:ascii="Calibri" w:hAnsi="Calibri" w:cs="Calibri"/>
          <w:sz w:val="24"/>
          <w:szCs w:val="24"/>
        </w:rPr>
        <w:t xml:space="preserve"> be reviewed January 2024</w:t>
      </w:r>
    </w:p>
    <w:p w:rsidR="00E269AE" w:rsidRPr="007C4425" w:rsidRDefault="00E269AE">
      <w:pPr>
        <w:rPr>
          <w:rFonts w:ascii="Calibri" w:hAnsi="Calibri" w:cs="Calibri"/>
          <w:sz w:val="24"/>
          <w:szCs w:val="24"/>
        </w:rPr>
      </w:pPr>
      <w:bookmarkStart w:id="0" w:name="_GoBack"/>
      <w:bookmarkEnd w:id="0"/>
    </w:p>
    <w:p w:rsidR="003B634B" w:rsidRPr="007C4425" w:rsidRDefault="003B634B">
      <w:pPr>
        <w:rPr>
          <w:rFonts w:ascii="Calibri" w:hAnsi="Calibri" w:cs="Calibri"/>
          <w:sz w:val="24"/>
          <w:szCs w:val="24"/>
        </w:rPr>
      </w:pPr>
    </w:p>
    <w:p w:rsidR="00CE240D" w:rsidRPr="007C4425" w:rsidRDefault="00CE240D" w:rsidP="008769BF">
      <w:pPr>
        <w:pStyle w:val="ListParagraph"/>
        <w:numPr>
          <w:ilvl w:val="0"/>
          <w:numId w:val="4"/>
        </w:numPr>
        <w:ind w:left="0" w:hanging="426"/>
        <w:rPr>
          <w:rFonts w:ascii="Calibri" w:hAnsi="Calibri" w:cs="Calibri"/>
          <w:sz w:val="28"/>
          <w:szCs w:val="28"/>
        </w:rPr>
      </w:pPr>
      <w:r w:rsidRPr="007C4425">
        <w:rPr>
          <w:rFonts w:ascii="Calibri" w:hAnsi="Calibri" w:cs="Calibri"/>
          <w:b/>
          <w:bCs/>
          <w:sz w:val="28"/>
          <w:szCs w:val="28"/>
        </w:rPr>
        <w:t xml:space="preserve">The Purpose of this Plan </w:t>
      </w:r>
    </w:p>
    <w:p w:rsidR="00D14463" w:rsidRPr="007C4425" w:rsidRDefault="00D14463" w:rsidP="00D14463">
      <w:pPr>
        <w:rPr>
          <w:rFonts w:ascii="Calibri" w:hAnsi="Calibri" w:cs="Calibri"/>
          <w:color w:val="000000"/>
          <w:sz w:val="24"/>
          <w:szCs w:val="24"/>
        </w:rPr>
      </w:pPr>
      <w:r w:rsidRPr="007C4425">
        <w:rPr>
          <w:rFonts w:ascii="Calibri" w:hAnsi="Calibri" w:cs="Calibri"/>
          <w:color w:val="000000"/>
          <w:sz w:val="24"/>
          <w:szCs w:val="24"/>
        </w:rPr>
        <w:t xml:space="preserve">This plan sets out how </w:t>
      </w:r>
      <w:r w:rsidR="008769BF" w:rsidRPr="007C4425">
        <w:rPr>
          <w:rFonts w:ascii="Calibri" w:hAnsi="Calibri" w:cs="Calibri"/>
          <w:color w:val="000000"/>
          <w:sz w:val="24"/>
          <w:szCs w:val="24"/>
        </w:rPr>
        <w:t>our</w:t>
      </w:r>
      <w:r w:rsidRPr="007C4425">
        <w:rPr>
          <w:rFonts w:ascii="Calibri" w:hAnsi="Calibri" w:cs="Calibri"/>
          <w:color w:val="000000"/>
          <w:sz w:val="24"/>
          <w:szCs w:val="24"/>
        </w:rPr>
        <w:t xml:space="preserve"> school will increase access to education for disabled pupils in three </w:t>
      </w:r>
      <w:r w:rsidR="00CC32C0" w:rsidRPr="007C4425">
        <w:rPr>
          <w:rFonts w:ascii="Calibri" w:hAnsi="Calibri" w:cs="Calibri"/>
          <w:color w:val="000000"/>
          <w:sz w:val="24"/>
          <w:szCs w:val="24"/>
        </w:rPr>
        <w:t xml:space="preserve">key </w:t>
      </w:r>
      <w:r w:rsidRPr="007C4425">
        <w:rPr>
          <w:rFonts w:ascii="Calibri" w:hAnsi="Calibri" w:cs="Calibri"/>
          <w:color w:val="000000"/>
          <w:sz w:val="24"/>
          <w:szCs w:val="24"/>
        </w:rPr>
        <w:t xml:space="preserve">areas: </w:t>
      </w:r>
    </w:p>
    <w:p w:rsidR="00D14463" w:rsidRPr="007C4425" w:rsidRDefault="00D14463" w:rsidP="00D14463">
      <w:pPr>
        <w:numPr>
          <w:ilvl w:val="0"/>
          <w:numId w:val="2"/>
        </w:numPr>
        <w:spacing w:after="0" w:line="240" w:lineRule="auto"/>
        <w:rPr>
          <w:rFonts w:ascii="Calibri" w:hAnsi="Calibri" w:cs="Calibri"/>
          <w:color w:val="000000"/>
          <w:sz w:val="24"/>
          <w:szCs w:val="24"/>
        </w:rPr>
      </w:pPr>
      <w:r w:rsidRPr="007C4425">
        <w:rPr>
          <w:rFonts w:ascii="Calibri" w:hAnsi="Calibri" w:cs="Calibri"/>
          <w:color w:val="000000"/>
          <w:sz w:val="24"/>
          <w:szCs w:val="24"/>
        </w:rPr>
        <w:t xml:space="preserve">increasing the extent to which disabled pupils can participate in the school curriculum; </w:t>
      </w:r>
    </w:p>
    <w:p w:rsidR="00D14463" w:rsidRPr="007C4425" w:rsidRDefault="00D14463" w:rsidP="00D14463">
      <w:pPr>
        <w:numPr>
          <w:ilvl w:val="0"/>
          <w:numId w:val="2"/>
        </w:numPr>
        <w:spacing w:after="0" w:line="240" w:lineRule="auto"/>
        <w:rPr>
          <w:rFonts w:ascii="Calibri" w:hAnsi="Calibri" w:cs="Calibri"/>
          <w:color w:val="000000"/>
          <w:sz w:val="24"/>
          <w:szCs w:val="24"/>
        </w:rPr>
      </w:pPr>
      <w:r w:rsidRPr="007C4425">
        <w:rPr>
          <w:rFonts w:ascii="Calibri" w:hAnsi="Calibri" w:cs="Calibri"/>
          <w:color w:val="000000"/>
          <w:sz w:val="24"/>
          <w:szCs w:val="24"/>
        </w:rPr>
        <w:t xml:space="preserve">improving the environment of the school to increase the extent to which disabled pupils can take advantage of education and associated services;  </w:t>
      </w:r>
    </w:p>
    <w:p w:rsidR="00D14463" w:rsidRPr="007C4425" w:rsidRDefault="008769BF" w:rsidP="00D14463">
      <w:pPr>
        <w:numPr>
          <w:ilvl w:val="0"/>
          <w:numId w:val="2"/>
        </w:numPr>
        <w:spacing w:after="0" w:line="240" w:lineRule="auto"/>
        <w:rPr>
          <w:rFonts w:ascii="Calibri" w:hAnsi="Calibri" w:cs="Calibri"/>
          <w:color w:val="000000"/>
          <w:sz w:val="24"/>
          <w:szCs w:val="24"/>
        </w:rPr>
      </w:pPr>
      <w:r w:rsidRPr="007C4425">
        <w:rPr>
          <w:rFonts w:ascii="Calibri" w:hAnsi="Calibri" w:cs="Calibri"/>
          <w:color w:val="000000"/>
          <w:sz w:val="24"/>
          <w:szCs w:val="24"/>
        </w:rPr>
        <w:t>focusing on how we</w:t>
      </w:r>
      <w:r w:rsidR="00D14463" w:rsidRPr="007C4425">
        <w:rPr>
          <w:rFonts w:ascii="Calibri" w:hAnsi="Calibri" w:cs="Calibri"/>
          <w:color w:val="000000"/>
          <w:sz w:val="24"/>
          <w:szCs w:val="24"/>
        </w:rPr>
        <w:t xml:space="preserve"> deliver</w:t>
      </w:r>
      <w:r w:rsidRPr="007C4425">
        <w:rPr>
          <w:rFonts w:ascii="Calibri" w:hAnsi="Calibri" w:cs="Calibri"/>
          <w:color w:val="000000"/>
          <w:sz w:val="24"/>
          <w:szCs w:val="24"/>
        </w:rPr>
        <w:t xml:space="preserve"> </w:t>
      </w:r>
      <w:r w:rsidR="00D14463" w:rsidRPr="007C4425">
        <w:rPr>
          <w:rFonts w:ascii="Calibri" w:hAnsi="Calibri" w:cs="Calibri"/>
          <w:color w:val="000000"/>
          <w:sz w:val="24"/>
          <w:szCs w:val="24"/>
        </w:rPr>
        <w:t xml:space="preserve">information, which is </w:t>
      </w:r>
      <w:r w:rsidRPr="007C4425">
        <w:rPr>
          <w:rFonts w:ascii="Calibri" w:hAnsi="Calibri" w:cs="Calibri"/>
          <w:color w:val="000000"/>
          <w:sz w:val="24"/>
          <w:szCs w:val="24"/>
        </w:rPr>
        <w:t xml:space="preserve">often only </w:t>
      </w:r>
      <w:r w:rsidR="00D14463" w:rsidRPr="007C4425">
        <w:rPr>
          <w:rFonts w:ascii="Calibri" w:hAnsi="Calibri" w:cs="Calibri"/>
          <w:color w:val="000000"/>
          <w:sz w:val="24"/>
          <w:szCs w:val="24"/>
        </w:rPr>
        <w:t xml:space="preserve">provided in writing </w:t>
      </w:r>
      <w:r w:rsidRPr="007C4425">
        <w:rPr>
          <w:rFonts w:ascii="Calibri" w:hAnsi="Calibri" w:cs="Calibri"/>
          <w:color w:val="000000"/>
          <w:sz w:val="24"/>
          <w:szCs w:val="24"/>
        </w:rPr>
        <w:t>to improve accessibility for all</w:t>
      </w:r>
      <w:r w:rsidR="00CC76F3" w:rsidRPr="007C4425">
        <w:rPr>
          <w:rFonts w:ascii="Calibri" w:hAnsi="Calibri" w:cs="Calibri"/>
          <w:color w:val="000000"/>
          <w:sz w:val="24"/>
          <w:szCs w:val="24"/>
        </w:rPr>
        <w:t xml:space="preserve"> including disabled parents.</w:t>
      </w:r>
    </w:p>
    <w:p w:rsidR="00D14463" w:rsidRPr="007C4425" w:rsidRDefault="00D14463" w:rsidP="00D14463">
      <w:pPr>
        <w:spacing w:after="0" w:line="240" w:lineRule="auto"/>
        <w:ind w:left="720"/>
        <w:rPr>
          <w:rFonts w:ascii="Calibri" w:hAnsi="Calibri" w:cs="Calibri"/>
          <w:color w:val="000000"/>
          <w:sz w:val="24"/>
          <w:szCs w:val="24"/>
        </w:rPr>
      </w:pPr>
    </w:p>
    <w:p w:rsidR="00D14463" w:rsidRPr="007C4425" w:rsidRDefault="008769BF" w:rsidP="00D14463">
      <w:pPr>
        <w:pStyle w:val="Default"/>
        <w:rPr>
          <w:rFonts w:ascii="Calibri" w:hAnsi="Calibri" w:cs="Calibri"/>
        </w:rPr>
      </w:pPr>
      <w:r w:rsidRPr="007C4425">
        <w:rPr>
          <w:rFonts w:ascii="Calibri" w:hAnsi="Calibri" w:cs="Calibri"/>
        </w:rPr>
        <w:t>Our</w:t>
      </w:r>
      <w:r w:rsidR="00EB2151">
        <w:rPr>
          <w:rFonts w:ascii="Calibri" w:hAnsi="Calibri" w:cs="Calibri"/>
        </w:rPr>
        <w:t xml:space="preserve"> school Accessibility P</w:t>
      </w:r>
      <w:r w:rsidR="00D14463" w:rsidRPr="007C4425">
        <w:rPr>
          <w:rFonts w:ascii="Calibri" w:hAnsi="Calibri" w:cs="Calibri"/>
        </w:rPr>
        <w:t xml:space="preserve">lan </w:t>
      </w:r>
      <w:r w:rsidR="00E63988" w:rsidRPr="007C4425">
        <w:rPr>
          <w:rFonts w:ascii="Calibri" w:hAnsi="Calibri" w:cs="Calibri"/>
        </w:rPr>
        <w:t>will be reviewed every three years</w:t>
      </w:r>
      <w:r w:rsidR="00D14463" w:rsidRPr="007C4425">
        <w:rPr>
          <w:rFonts w:ascii="Calibri" w:hAnsi="Calibri" w:cs="Calibri"/>
        </w:rPr>
        <w:t xml:space="preserve"> and reported on annually. </w:t>
      </w:r>
    </w:p>
    <w:p w:rsidR="00CC32C0" w:rsidRPr="007C4425" w:rsidRDefault="00CC32C0" w:rsidP="00D14463">
      <w:pPr>
        <w:pStyle w:val="Default"/>
        <w:rPr>
          <w:rFonts w:ascii="Calibri" w:hAnsi="Calibri" w:cs="Calibri"/>
        </w:rPr>
      </w:pPr>
    </w:p>
    <w:p w:rsidR="00CC32C0" w:rsidRPr="007C4425" w:rsidRDefault="00CC32C0" w:rsidP="00CC32C0">
      <w:pPr>
        <w:pStyle w:val="ListParagraph"/>
        <w:numPr>
          <w:ilvl w:val="0"/>
          <w:numId w:val="4"/>
        </w:numPr>
        <w:ind w:left="0" w:hanging="426"/>
        <w:rPr>
          <w:rFonts w:ascii="Calibri" w:hAnsi="Calibri" w:cs="Calibri"/>
          <w:b/>
          <w:bCs/>
          <w:sz w:val="28"/>
          <w:szCs w:val="28"/>
        </w:rPr>
      </w:pPr>
      <w:r w:rsidRPr="007C4425">
        <w:rPr>
          <w:rFonts w:ascii="Calibri" w:hAnsi="Calibri" w:cs="Calibri"/>
          <w:b/>
          <w:bCs/>
          <w:sz w:val="28"/>
          <w:szCs w:val="28"/>
        </w:rPr>
        <w:t>What does accessibility and inclusion mean for our school?</w:t>
      </w:r>
    </w:p>
    <w:p w:rsidR="00CC32C0" w:rsidRPr="007C4425" w:rsidRDefault="00CC32C0" w:rsidP="00CC32C0">
      <w:pPr>
        <w:pStyle w:val="ListParagraph"/>
        <w:autoSpaceDE w:val="0"/>
        <w:autoSpaceDN w:val="0"/>
        <w:adjustRightInd w:val="0"/>
        <w:spacing w:after="0" w:line="240" w:lineRule="auto"/>
        <w:ind w:left="0"/>
        <w:rPr>
          <w:rFonts w:ascii="Calibri" w:hAnsi="Calibri" w:cs="Calibri"/>
          <w:color w:val="000000"/>
        </w:rPr>
      </w:pPr>
    </w:p>
    <w:p w:rsidR="00CC32C0" w:rsidRPr="007C4425" w:rsidRDefault="005B7B41" w:rsidP="00CC32C0">
      <w:pPr>
        <w:pStyle w:val="Default"/>
        <w:rPr>
          <w:rFonts w:ascii="Calibri" w:hAnsi="Calibri" w:cs="Calibri"/>
        </w:rPr>
      </w:pPr>
      <w:r>
        <w:rPr>
          <w:rFonts w:ascii="Calibri" w:hAnsi="Calibri" w:cs="Calibri"/>
        </w:rPr>
        <w:t>At Howard Junior School, we</w:t>
      </w:r>
      <w:r w:rsidR="00CC32C0" w:rsidRPr="007C4425">
        <w:rPr>
          <w:rFonts w:ascii="Calibri" w:hAnsi="Calibri" w:cs="Calibri"/>
        </w:rPr>
        <w:t xml:space="preserve"> are committed to providing a school that can be accessed, understood and used to the greatest extent possible by all people regardless of their ability or disability. </w:t>
      </w:r>
    </w:p>
    <w:p w:rsidR="00CC32C0" w:rsidRPr="007C4425" w:rsidRDefault="00CC32C0" w:rsidP="00CC32C0">
      <w:pPr>
        <w:pStyle w:val="Default"/>
        <w:rPr>
          <w:rFonts w:ascii="Calibri" w:hAnsi="Calibri" w:cs="Calibri"/>
        </w:rPr>
      </w:pPr>
    </w:p>
    <w:p w:rsidR="00CC32C0" w:rsidRPr="007C4425" w:rsidRDefault="00CC32C0" w:rsidP="00CC32C0">
      <w:pPr>
        <w:pStyle w:val="Default"/>
        <w:rPr>
          <w:rFonts w:ascii="Calibri" w:hAnsi="Calibri" w:cs="Calibri"/>
        </w:rPr>
      </w:pPr>
      <w:r w:rsidRPr="007C4425">
        <w:rPr>
          <w:rFonts w:ascii="Calibri" w:hAnsi="Calibri" w:cs="Calibri"/>
        </w:rPr>
        <w:t>When reviewing or redesigning our school environment (such as our buildings, technology, information, communication or culture) we will be guided by the following:</w:t>
      </w:r>
    </w:p>
    <w:p w:rsidR="00CC32C0" w:rsidRPr="007C4425" w:rsidRDefault="00CC32C0" w:rsidP="00CC32C0">
      <w:pPr>
        <w:pStyle w:val="ListParagraph"/>
        <w:autoSpaceDE w:val="0"/>
        <w:autoSpaceDN w:val="0"/>
        <w:adjustRightInd w:val="0"/>
        <w:ind w:left="0"/>
        <w:rPr>
          <w:rFonts w:ascii="Calibri" w:hAnsi="Calibri" w:cs="Calibri"/>
          <w:color w:val="000000"/>
        </w:rPr>
      </w:pPr>
    </w:p>
    <w:p w:rsidR="00CC32C0" w:rsidRPr="007C4425" w:rsidRDefault="00CC32C0" w:rsidP="00CC32C0">
      <w:pPr>
        <w:numPr>
          <w:ilvl w:val="0"/>
          <w:numId w:val="7"/>
        </w:numPr>
        <w:spacing w:after="0" w:line="240" w:lineRule="auto"/>
        <w:ind w:left="567" w:hanging="567"/>
        <w:rPr>
          <w:rFonts w:ascii="Calibri" w:hAnsi="Calibri" w:cs="Calibri"/>
          <w:sz w:val="24"/>
          <w:szCs w:val="24"/>
        </w:rPr>
      </w:pPr>
      <w:r w:rsidRPr="007C4425">
        <w:rPr>
          <w:rFonts w:ascii="Calibri" w:hAnsi="Calibri" w:cs="Calibri"/>
          <w:sz w:val="24"/>
          <w:szCs w:val="24"/>
        </w:rPr>
        <w:t>Provide the same means of use to enable access for all users: identical whenever possible; equivalent when not</w:t>
      </w:r>
    </w:p>
    <w:p w:rsidR="00CC32C0" w:rsidRPr="007C4425" w:rsidRDefault="00CC32C0" w:rsidP="00CC32C0">
      <w:pPr>
        <w:spacing w:after="0" w:line="240" w:lineRule="auto"/>
        <w:ind w:left="567"/>
        <w:rPr>
          <w:rFonts w:ascii="Calibri" w:hAnsi="Calibri" w:cs="Calibri"/>
          <w:sz w:val="24"/>
          <w:szCs w:val="24"/>
        </w:rPr>
      </w:pPr>
    </w:p>
    <w:p w:rsidR="00CC32C0" w:rsidRPr="007C4425" w:rsidRDefault="00CC32C0" w:rsidP="00D90E3F">
      <w:pPr>
        <w:numPr>
          <w:ilvl w:val="0"/>
          <w:numId w:val="7"/>
        </w:numPr>
        <w:spacing w:after="0" w:line="240" w:lineRule="auto"/>
        <w:ind w:left="567" w:hanging="567"/>
        <w:rPr>
          <w:rFonts w:ascii="Calibri" w:hAnsi="Calibri" w:cs="Calibri"/>
          <w:sz w:val="24"/>
          <w:szCs w:val="24"/>
        </w:rPr>
      </w:pPr>
      <w:r w:rsidRPr="007C4425">
        <w:rPr>
          <w:rFonts w:ascii="Calibri" w:hAnsi="Calibri" w:cs="Calibri"/>
          <w:sz w:val="24"/>
          <w:szCs w:val="24"/>
        </w:rPr>
        <w:t>Avoid segregating or stigmatizing any users</w:t>
      </w:r>
    </w:p>
    <w:p w:rsidR="00CC32C0" w:rsidRPr="007C4425" w:rsidRDefault="00CC32C0" w:rsidP="00CC32C0">
      <w:pPr>
        <w:spacing w:after="0" w:line="240" w:lineRule="auto"/>
        <w:rPr>
          <w:rFonts w:ascii="Calibri" w:hAnsi="Calibri" w:cs="Calibri"/>
          <w:sz w:val="24"/>
          <w:szCs w:val="24"/>
        </w:rPr>
      </w:pPr>
    </w:p>
    <w:p w:rsidR="00CC32C0" w:rsidRPr="007C4425" w:rsidRDefault="00CC32C0" w:rsidP="00CC32C0">
      <w:pPr>
        <w:numPr>
          <w:ilvl w:val="0"/>
          <w:numId w:val="7"/>
        </w:numPr>
        <w:spacing w:after="0" w:line="240" w:lineRule="auto"/>
        <w:ind w:left="567" w:hanging="567"/>
        <w:rPr>
          <w:rFonts w:ascii="Calibri" w:hAnsi="Calibri" w:cs="Calibri"/>
          <w:sz w:val="24"/>
          <w:szCs w:val="24"/>
        </w:rPr>
      </w:pPr>
      <w:r w:rsidRPr="007C4425">
        <w:rPr>
          <w:rFonts w:ascii="Calibri" w:hAnsi="Calibri" w:cs="Calibri"/>
          <w:sz w:val="24"/>
          <w:szCs w:val="24"/>
        </w:rPr>
        <w:t>Provisions for privacy, security and safety shall be equally available to all users</w:t>
      </w:r>
    </w:p>
    <w:p w:rsidR="00CC32C0" w:rsidRPr="007C4425" w:rsidRDefault="00CC32C0" w:rsidP="00CC32C0">
      <w:pPr>
        <w:spacing w:after="0" w:line="240" w:lineRule="auto"/>
        <w:rPr>
          <w:rFonts w:ascii="Calibri" w:hAnsi="Calibri" w:cs="Calibri"/>
          <w:sz w:val="24"/>
          <w:szCs w:val="24"/>
        </w:rPr>
      </w:pPr>
    </w:p>
    <w:p w:rsidR="00CC32C0" w:rsidRPr="007C4425" w:rsidRDefault="00CC32C0" w:rsidP="00CC32C0">
      <w:pPr>
        <w:numPr>
          <w:ilvl w:val="0"/>
          <w:numId w:val="7"/>
        </w:numPr>
        <w:spacing w:after="0" w:line="240" w:lineRule="auto"/>
        <w:ind w:left="567" w:hanging="567"/>
        <w:rPr>
          <w:rFonts w:ascii="Calibri" w:hAnsi="Calibri" w:cs="Calibri"/>
          <w:sz w:val="24"/>
          <w:szCs w:val="24"/>
        </w:rPr>
      </w:pPr>
      <w:r w:rsidRPr="007C4425">
        <w:rPr>
          <w:rFonts w:ascii="Calibri" w:hAnsi="Calibri" w:cs="Calibri"/>
          <w:sz w:val="24"/>
          <w:szCs w:val="24"/>
        </w:rPr>
        <w:t>Ensure dignity in use for all users.</w:t>
      </w:r>
    </w:p>
    <w:p w:rsidR="00CC32C0" w:rsidRPr="007C4425" w:rsidRDefault="00CC32C0" w:rsidP="00CC32C0">
      <w:pPr>
        <w:spacing w:after="0" w:line="240" w:lineRule="auto"/>
        <w:rPr>
          <w:rFonts w:ascii="Calibri" w:hAnsi="Calibri" w:cs="Calibri"/>
          <w:sz w:val="24"/>
          <w:szCs w:val="24"/>
        </w:rPr>
      </w:pPr>
    </w:p>
    <w:p w:rsidR="00CC32C0" w:rsidRPr="007C4425" w:rsidRDefault="00CC32C0" w:rsidP="00CC32C0">
      <w:pPr>
        <w:pStyle w:val="ListParagraph"/>
        <w:autoSpaceDE w:val="0"/>
        <w:autoSpaceDN w:val="0"/>
        <w:adjustRightInd w:val="0"/>
        <w:ind w:left="0"/>
        <w:rPr>
          <w:rFonts w:ascii="Calibri" w:hAnsi="Calibri" w:cs="Calibri"/>
          <w:b/>
          <w:color w:val="000000"/>
        </w:rPr>
      </w:pPr>
    </w:p>
    <w:p w:rsidR="00B40959" w:rsidRPr="007C4425" w:rsidRDefault="00CE240D" w:rsidP="00CE240D">
      <w:pPr>
        <w:pStyle w:val="ListParagraph"/>
        <w:numPr>
          <w:ilvl w:val="0"/>
          <w:numId w:val="4"/>
        </w:numPr>
        <w:ind w:left="0" w:hanging="426"/>
        <w:rPr>
          <w:rFonts w:ascii="Calibri" w:hAnsi="Calibri" w:cs="Calibri"/>
          <w:b/>
          <w:bCs/>
          <w:sz w:val="28"/>
          <w:szCs w:val="28"/>
        </w:rPr>
      </w:pPr>
      <w:r w:rsidRPr="007C4425">
        <w:rPr>
          <w:rFonts w:ascii="Calibri" w:hAnsi="Calibri" w:cs="Calibri"/>
          <w:b/>
          <w:bCs/>
          <w:sz w:val="28"/>
          <w:szCs w:val="28"/>
        </w:rPr>
        <w:t>Definition of disability</w:t>
      </w:r>
    </w:p>
    <w:p w:rsidR="00CC32C0" w:rsidRPr="007C4425" w:rsidRDefault="00CC32C0" w:rsidP="00CC32C0">
      <w:pPr>
        <w:pStyle w:val="ListParagraph"/>
        <w:ind w:left="0"/>
        <w:rPr>
          <w:rFonts w:ascii="Calibri" w:hAnsi="Calibri" w:cs="Calibri"/>
          <w:b/>
          <w:bCs/>
          <w:sz w:val="28"/>
          <w:szCs w:val="28"/>
        </w:rPr>
      </w:pPr>
    </w:p>
    <w:p w:rsidR="00CC32C0" w:rsidRPr="007C4425" w:rsidRDefault="00CC32C0" w:rsidP="00CC32C0">
      <w:pPr>
        <w:pStyle w:val="ListParagraph"/>
        <w:autoSpaceDE w:val="0"/>
        <w:autoSpaceDN w:val="0"/>
        <w:adjustRightInd w:val="0"/>
        <w:ind w:left="0"/>
        <w:rPr>
          <w:rFonts w:ascii="Calibri" w:eastAsia="Calibri" w:hAnsi="Calibri" w:cs="Calibri"/>
          <w:color w:val="000000"/>
          <w:sz w:val="24"/>
          <w:szCs w:val="24"/>
        </w:rPr>
      </w:pPr>
      <w:r w:rsidRPr="007C4425">
        <w:rPr>
          <w:rFonts w:ascii="Calibri" w:eastAsia="Calibri" w:hAnsi="Calibri" w:cs="Calibri"/>
          <w:color w:val="000000"/>
          <w:sz w:val="24"/>
          <w:szCs w:val="24"/>
        </w:rPr>
        <w:t>The definition of disability is set out in the Equality Act 2010, Part 6:</w:t>
      </w:r>
    </w:p>
    <w:p w:rsidR="004F687E" w:rsidRPr="007C4425" w:rsidRDefault="00CC32C0" w:rsidP="005B7B41">
      <w:pPr>
        <w:autoSpaceDE w:val="0"/>
        <w:autoSpaceDN w:val="0"/>
        <w:adjustRightInd w:val="0"/>
        <w:rPr>
          <w:rFonts w:ascii="Calibri" w:hAnsi="Calibri" w:cs="Calibri"/>
          <w:color w:val="000000"/>
          <w:sz w:val="24"/>
          <w:szCs w:val="24"/>
        </w:rPr>
      </w:pPr>
      <w:r w:rsidRPr="007C4425">
        <w:rPr>
          <w:rFonts w:ascii="Calibri" w:hAnsi="Calibri" w:cs="Calibri"/>
          <w:color w:val="000000"/>
          <w:sz w:val="24"/>
          <w:szCs w:val="24"/>
        </w:rPr>
        <w:t xml:space="preserve">‘A physical or mental impairment which has a substantial and long term effect on a person’s ability to carry out normal day to day activities’. </w:t>
      </w:r>
    </w:p>
    <w:p w:rsidR="00CC32C0" w:rsidRPr="007C4425" w:rsidRDefault="00CC32C0" w:rsidP="00CE240D">
      <w:pPr>
        <w:pStyle w:val="Default"/>
        <w:rPr>
          <w:rFonts w:ascii="Calibri" w:hAnsi="Calibri" w:cs="Calibri"/>
        </w:rPr>
      </w:pPr>
    </w:p>
    <w:p w:rsidR="00CC32C0" w:rsidRPr="007C4425" w:rsidRDefault="00CC32C0" w:rsidP="00CC32C0">
      <w:pPr>
        <w:pStyle w:val="ListParagraph"/>
        <w:autoSpaceDE w:val="0"/>
        <w:autoSpaceDN w:val="0"/>
        <w:adjustRightInd w:val="0"/>
        <w:ind w:left="0"/>
        <w:rPr>
          <w:rFonts w:ascii="Calibri" w:hAnsi="Calibri" w:cs="Calibri"/>
          <w:color w:val="000000"/>
          <w:sz w:val="24"/>
          <w:szCs w:val="24"/>
        </w:rPr>
      </w:pPr>
      <w:r w:rsidRPr="007C4425">
        <w:rPr>
          <w:rFonts w:ascii="Calibri" w:hAnsi="Calibri" w:cs="Calibri"/>
          <w:b/>
          <w:color w:val="000000"/>
          <w:sz w:val="24"/>
          <w:szCs w:val="24"/>
        </w:rPr>
        <w:t>Reasonable adjustments for disabled people</w:t>
      </w:r>
    </w:p>
    <w:p w:rsidR="00CC32C0" w:rsidRPr="007C4425" w:rsidRDefault="00CC32C0" w:rsidP="00CC32C0">
      <w:pPr>
        <w:pStyle w:val="ListParagraph"/>
        <w:autoSpaceDE w:val="0"/>
        <w:autoSpaceDN w:val="0"/>
        <w:adjustRightInd w:val="0"/>
        <w:ind w:left="0"/>
        <w:rPr>
          <w:rFonts w:ascii="Calibri" w:hAnsi="Calibri" w:cs="Calibri"/>
          <w:color w:val="000000"/>
          <w:sz w:val="24"/>
          <w:szCs w:val="24"/>
        </w:rPr>
      </w:pPr>
    </w:p>
    <w:p w:rsidR="00CC32C0" w:rsidRPr="007C4425" w:rsidRDefault="00CC32C0" w:rsidP="00CC32C0">
      <w:pPr>
        <w:pStyle w:val="ListParagraph"/>
        <w:autoSpaceDE w:val="0"/>
        <w:autoSpaceDN w:val="0"/>
        <w:adjustRightInd w:val="0"/>
        <w:spacing w:after="0" w:line="240" w:lineRule="auto"/>
        <w:ind w:left="0"/>
        <w:rPr>
          <w:rFonts w:ascii="Calibri" w:hAnsi="Calibri" w:cs="Calibri"/>
          <w:color w:val="000000"/>
          <w:sz w:val="24"/>
          <w:szCs w:val="24"/>
        </w:rPr>
      </w:pPr>
      <w:r w:rsidRPr="007C4425">
        <w:rPr>
          <w:rFonts w:ascii="Calibri" w:hAnsi="Calibri" w:cs="Calibri"/>
          <w:color w:val="000000"/>
          <w:sz w:val="24"/>
          <w:szCs w:val="24"/>
        </w:rPr>
        <w:t>Where something the school does places a disabled person at a substantial disadvantage compared to a non-disabled person, we will take all reasonable steps to try to avoid that disadvantage. This may mean changing the way we work, providing extra equipment or removing physical or other barriers.</w:t>
      </w:r>
    </w:p>
    <w:p w:rsidR="00D14463" w:rsidRPr="007C4425" w:rsidRDefault="00D14463" w:rsidP="008769BF">
      <w:pPr>
        <w:pStyle w:val="Default"/>
        <w:rPr>
          <w:rFonts w:ascii="Calibri" w:hAnsi="Calibri" w:cs="Calibri"/>
        </w:rPr>
      </w:pPr>
    </w:p>
    <w:p w:rsidR="007B7B68" w:rsidRPr="007C4425" w:rsidRDefault="007B7B68" w:rsidP="008769BF">
      <w:pPr>
        <w:pStyle w:val="Default"/>
        <w:rPr>
          <w:rFonts w:ascii="Calibri" w:hAnsi="Calibri" w:cs="Calibri"/>
        </w:rPr>
      </w:pPr>
    </w:p>
    <w:p w:rsidR="00B40959" w:rsidRPr="007C4425" w:rsidRDefault="008769BF" w:rsidP="008769BF">
      <w:pPr>
        <w:pStyle w:val="ListParagraph"/>
        <w:numPr>
          <w:ilvl w:val="0"/>
          <w:numId w:val="4"/>
        </w:numPr>
        <w:ind w:left="0" w:hanging="426"/>
        <w:rPr>
          <w:rFonts w:ascii="Calibri" w:hAnsi="Calibri" w:cs="Calibri"/>
          <w:b/>
          <w:bCs/>
          <w:sz w:val="28"/>
          <w:szCs w:val="28"/>
        </w:rPr>
      </w:pPr>
      <w:r w:rsidRPr="007C4425">
        <w:rPr>
          <w:rFonts w:ascii="Calibri" w:hAnsi="Calibri" w:cs="Calibri"/>
          <w:b/>
          <w:bCs/>
          <w:sz w:val="28"/>
          <w:szCs w:val="28"/>
        </w:rPr>
        <w:t>I</w:t>
      </w:r>
      <w:r w:rsidR="00CE240D" w:rsidRPr="007C4425">
        <w:rPr>
          <w:rFonts w:ascii="Calibri" w:hAnsi="Calibri" w:cs="Calibri"/>
          <w:b/>
          <w:bCs/>
          <w:sz w:val="28"/>
          <w:szCs w:val="28"/>
        </w:rPr>
        <w:t>nformation</w:t>
      </w:r>
      <w:r w:rsidRPr="007C4425">
        <w:rPr>
          <w:rFonts w:ascii="Calibri" w:hAnsi="Calibri" w:cs="Calibri"/>
          <w:b/>
          <w:bCs/>
          <w:sz w:val="28"/>
          <w:szCs w:val="28"/>
        </w:rPr>
        <w:t xml:space="preserve"> about our school</w:t>
      </w:r>
    </w:p>
    <w:p w:rsidR="00761395" w:rsidRPr="007C4425" w:rsidRDefault="007B7B68" w:rsidP="007B7B68">
      <w:pPr>
        <w:rPr>
          <w:rFonts w:ascii="Calibri" w:hAnsi="Calibri" w:cs="Calibri"/>
          <w:color w:val="167AF3" w:themeColor="accent1" w:themeTint="99"/>
          <w:sz w:val="24"/>
          <w:szCs w:val="24"/>
        </w:rPr>
      </w:pPr>
      <w:r w:rsidRPr="007C4425">
        <w:rPr>
          <w:rFonts w:ascii="Calibri" w:hAnsi="Calibri" w:cs="Calibri"/>
          <w:bCs/>
          <w:sz w:val="24"/>
          <w:szCs w:val="24"/>
        </w:rPr>
        <w:t>You can find out a</w:t>
      </w:r>
      <w:r w:rsidR="00E269AE">
        <w:rPr>
          <w:rFonts w:ascii="Calibri" w:hAnsi="Calibri" w:cs="Calibri"/>
          <w:bCs/>
          <w:sz w:val="24"/>
          <w:szCs w:val="24"/>
        </w:rPr>
        <w:t>bout our school on our website.</w:t>
      </w:r>
    </w:p>
    <w:p w:rsidR="00B40959" w:rsidRPr="007C4425" w:rsidRDefault="00B40959" w:rsidP="00CE240D">
      <w:pPr>
        <w:pStyle w:val="Default"/>
        <w:rPr>
          <w:rFonts w:ascii="Calibri" w:hAnsi="Calibri" w:cs="Calibri"/>
        </w:rPr>
      </w:pPr>
    </w:p>
    <w:p w:rsidR="00CE240D" w:rsidRPr="007C4425" w:rsidRDefault="008769BF" w:rsidP="008769BF">
      <w:pPr>
        <w:pStyle w:val="ListParagraph"/>
        <w:numPr>
          <w:ilvl w:val="0"/>
          <w:numId w:val="4"/>
        </w:numPr>
        <w:ind w:left="0" w:hanging="426"/>
        <w:rPr>
          <w:rFonts w:ascii="Calibri" w:hAnsi="Calibri" w:cs="Calibri"/>
          <w:b/>
          <w:bCs/>
          <w:sz w:val="28"/>
          <w:szCs w:val="28"/>
        </w:rPr>
      </w:pPr>
      <w:r w:rsidRPr="007C4425">
        <w:rPr>
          <w:rFonts w:ascii="Calibri" w:hAnsi="Calibri" w:cs="Calibri"/>
          <w:b/>
          <w:bCs/>
          <w:sz w:val="28"/>
          <w:szCs w:val="28"/>
        </w:rPr>
        <w:t>What we have in place to make our school accessible</w:t>
      </w:r>
    </w:p>
    <w:p w:rsidR="00B40959" w:rsidRPr="007C4425" w:rsidRDefault="00B40959" w:rsidP="00CE240D">
      <w:pPr>
        <w:pStyle w:val="Default"/>
        <w:rPr>
          <w:rFonts w:ascii="Calibri" w:hAnsi="Calibri" w:cs="Calibri"/>
        </w:rPr>
      </w:pPr>
    </w:p>
    <w:p w:rsidR="00CE240D" w:rsidRDefault="005B7B41" w:rsidP="00CE240D">
      <w:pPr>
        <w:pStyle w:val="Default"/>
        <w:rPr>
          <w:rFonts w:ascii="Calibri" w:hAnsi="Calibri" w:cs="Calibri"/>
          <w:color w:val="auto"/>
        </w:rPr>
      </w:pPr>
      <w:r>
        <w:rPr>
          <w:rFonts w:ascii="Calibri" w:hAnsi="Calibri" w:cs="Calibri"/>
          <w:color w:val="auto"/>
        </w:rPr>
        <w:t xml:space="preserve">Our school is a vibrant, innovative, welcoming environment with a variety of facilities that are accessible to pupils. We use technology to support teaching and learning as well as encouraging natural curriculum opportunities and physical development support throughout the school. </w:t>
      </w:r>
    </w:p>
    <w:p w:rsidR="005B7B41" w:rsidRDefault="005B7B41" w:rsidP="00CE240D">
      <w:pPr>
        <w:pStyle w:val="Default"/>
        <w:rPr>
          <w:rFonts w:ascii="Calibri" w:hAnsi="Calibri" w:cs="Calibri"/>
          <w:color w:val="auto"/>
        </w:rPr>
      </w:pPr>
    </w:p>
    <w:p w:rsidR="005B7B41" w:rsidRPr="005B7B41" w:rsidRDefault="005B7B41" w:rsidP="00CE240D">
      <w:pPr>
        <w:pStyle w:val="Default"/>
        <w:rPr>
          <w:rFonts w:ascii="Calibri" w:hAnsi="Calibri" w:cs="Calibri"/>
          <w:color w:val="auto"/>
        </w:rPr>
      </w:pPr>
      <w:r w:rsidRPr="005B7B41">
        <w:rPr>
          <w:rFonts w:ascii="Calibri" w:hAnsi="Calibri" w:cs="Calibri"/>
          <w:color w:val="auto"/>
        </w:rPr>
        <w:t xml:space="preserve">We promote an ethos of care and trust where every member of our school community feels </w:t>
      </w:r>
      <w:r>
        <w:rPr>
          <w:rFonts w:ascii="Calibri" w:hAnsi="Calibri" w:cs="Calibri"/>
          <w:color w:val="auto"/>
        </w:rPr>
        <w:t>that they are part of a TEAM.</w:t>
      </w:r>
      <w:r w:rsidRPr="005B7B41">
        <w:rPr>
          <w:rFonts w:ascii="Calibri" w:hAnsi="Calibri" w:cs="Calibri"/>
          <w:color w:val="auto"/>
        </w:rPr>
        <w:t xml:space="preserve"> We work hard to ensure there are no invisible children, recognising everyone’s uniqueness and</w:t>
      </w:r>
      <w:r>
        <w:rPr>
          <w:rFonts w:ascii="Calibri" w:hAnsi="Calibri" w:cs="Calibri"/>
          <w:color w:val="auto"/>
        </w:rPr>
        <w:t xml:space="preserve"> ability to succeed</w:t>
      </w:r>
      <w:r w:rsidRPr="005B7B41">
        <w:rPr>
          <w:rFonts w:ascii="Calibri" w:hAnsi="Calibri" w:cs="Calibri"/>
          <w:color w:val="auto"/>
        </w:rPr>
        <w:t xml:space="preserve">. </w:t>
      </w:r>
      <w:r>
        <w:rPr>
          <w:rFonts w:ascii="Calibri" w:hAnsi="Calibri" w:cs="Calibri"/>
          <w:color w:val="auto"/>
        </w:rPr>
        <w:t>At Howard Junior School, we</w:t>
      </w:r>
      <w:r w:rsidRPr="005B7B41">
        <w:rPr>
          <w:rFonts w:ascii="Calibri" w:hAnsi="Calibri" w:cs="Calibri"/>
          <w:color w:val="auto"/>
        </w:rPr>
        <w:t xml:space="preserve"> are committed to nurturing lifelong</w:t>
      </w:r>
      <w:r>
        <w:rPr>
          <w:rFonts w:ascii="Calibri" w:hAnsi="Calibri" w:cs="Calibri"/>
          <w:color w:val="auto"/>
        </w:rPr>
        <w:t xml:space="preserve"> learners. We are a safe school and ensure that our learners are listened to, supported and given every opportunity to achieve their full potential.</w:t>
      </w:r>
    </w:p>
    <w:p w:rsidR="007B7B68" w:rsidRPr="007C4425" w:rsidRDefault="007B7B68" w:rsidP="00CE240D">
      <w:pPr>
        <w:pStyle w:val="Default"/>
        <w:rPr>
          <w:rFonts w:ascii="Calibri" w:hAnsi="Calibri" w:cs="Calibri"/>
          <w:color w:val="167AF3" w:themeColor="accent1" w:themeTint="99"/>
        </w:rPr>
      </w:pPr>
    </w:p>
    <w:p w:rsidR="007B7B68" w:rsidRPr="007C4425" w:rsidRDefault="007B7B68" w:rsidP="007B7B68">
      <w:pPr>
        <w:pStyle w:val="ListParagraph"/>
        <w:numPr>
          <w:ilvl w:val="0"/>
          <w:numId w:val="4"/>
        </w:numPr>
        <w:ind w:left="0" w:hanging="426"/>
        <w:rPr>
          <w:rFonts w:ascii="Calibri" w:hAnsi="Calibri" w:cs="Calibri"/>
          <w:b/>
          <w:bCs/>
          <w:sz w:val="28"/>
          <w:szCs w:val="28"/>
        </w:rPr>
      </w:pPr>
      <w:r w:rsidRPr="007C4425">
        <w:rPr>
          <w:rFonts w:ascii="Calibri" w:hAnsi="Calibri" w:cs="Calibri"/>
          <w:b/>
          <w:bCs/>
          <w:sz w:val="28"/>
          <w:szCs w:val="28"/>
        </w:rPr>
        <w:t>Challenges to accessibility that we want to address</w:t>
      </w:r>
    </w:p>
    <w:p w:rsidR="007B7B68" w:rsidRPr="007C4425" w:rsidRDefault="007B7B68" w:rsidP="007B7B68">
      <w:pPr>
        <w:pStyle w:val="Default"/>
        <w:rPr>
          <w:rFonts w:ascii="Calibri" w:hAnsi="Calibri" w:cs="Calibri"/>
        </w:rPr>
      </w:pPr>
    </w:p>
    <w:p w:rsidR="007B7B68" w:rsidRPr="005B7B41" w:rsidRDefault="005B7B41" w:rsidP="00CE240D">
      <w:pPr>
        <w:pStyle w:val="Default"/>
        <w:rPr>
          <w:rFonts w:ascii="Calibri" w:hAnsi="Calibri" w:cs="Calibri"/>
          <w:color w:val="auto"/>
        </w:rPr>
      </w:pPr>
      <w:r>
        <w:rPr>
          <w:rFonts w:ascii="Calibri" w:hAnsi="Calibri" w:cs="Calibri"/>
          <w:color w:val="auto"/>
        </w:rPr>
        <w:t xml:space="preserve">As a two-storey building, </w:t>
      </w:r>
      <w:r w:rsidR="00EB2151">
        <w:rPr>
          <w:rFonts w:ascii="Calibri" w:hAnsi="Calibri" w:cs="Calibri"/>
          <w:color w:val="auto"/>
        </w:rPr>
        <w:t>there may be some instances where</w:t>
      </w:r>
      <w:r>
        <w:rPr>
          <w:rFonts w:ascii="Calibri" w:hAnsi="Calibri" w:cs="Calibri"/>
          <w:color w:val="auto"/>
        </w:rPr>
        <w:t xml:space="preserve"> accessibility is an issue. Where wheelchair access is required, we will endeavour to ensure that classroom logistics allow ease of access and that our pupils are well –supported as they move around the school. Our lower- level classrooms are large and located within a short distance from communal and disabled toilet facilities. Each of our entry and exit points around the building feature a ramp and our corridors are wide to support pupil numbers and access around the building.</w:t>
      </w:r>
    </w:p>
    <w:p w:rsidR="00B40959" w:rsidRPr="007C4425" w:rsidRDefault="00B40959" w:rsidP="00CE240D">
      <w:pPr>
        <w:pStyle w:val="Default"/>
        <w:rPr>
          <w:rFonts w:ascii="Calibri" w:hAnsi="Calibri" w:cs="Calibri"/>
        </w:rPr>
      </w:pPr>
    </w:p>
    <w:p w:rsidR="00D14463" w:rsidRPr="007C4425" w:rsidRDefault="00D14463" w:rsidP="00CE240D">
      <w:pPr>
        <w:pStyle w:val="Default"/>
        <w:rPr>
          <w:rFonts w:ascii="Calibri" w:hAnsi="Calibri" w:cs="Calibri"/>
        </w:rPr>
      </w:pPr>
    </w:p>
    <w:p w:rsidR="00552C83" w:rsidRPr="007C4425" w:rsidRDefault="00552C83" w:rsidP="00552C83">
      <w:pPr>
        <w:rPr>
          <w:rFonts w:ascii="Calibri" w:hAnsi="Calibri" w:cs="Calibri"/>
          <w:sz w:val="24"/>
          <w:szCs w:val="24"/>
        </w:rPr>
      </w:pPr>
    </w:p>
    <w:p w:rsidR="00552C83" w:rsidRPr="007C4425" w:rsidRDefault="00552C83" w:rsidP="00552C83">
      <w:pPr>
        <w:rPr>
          <w:rFonts w:ascii="Calibri" w:hAnsi="Calibri" w:cs="Calibri"/>
          <w:sz w:val="24"/>
          <w:szCs w:val="24"/>
        </w:rPr>
      </w:pPr>
    </w:p>
    <w:p w:rsidR="00A1144A" w:rsidRPr="0071065F" w:rsidRDefault="00A1144A" w:rsidP="0071065F">
      <w:pPr>
        <w:rPr>
          <w:rFonts w:ascii="Calibri" w:hAnsi="Calibri" w:cs="Calibri"/>
          <w:sz w:val="24"/>
          <w:szCs w:val="24"/>
        </w:rPr>
        <w:sectPr w:rsidR="00A1144A" w:rsidRPr="0071065F" w:rsidSect="003B634B">
          <w:footerReference w:type="default" r:id="rId10"/>
          <w:footerReference w:type="first" r:id="rId11"/>
          <w:pgSz w:w="11906" w:h="16838"/>
          <w:pgMar w:top="993" w:right="1440" w:bottom="1440" w:left="1440" w:header="708" w:footer="708" w:gutter="0"/>
          <w:pgNumType w:start="0"/>
          <w:cols w:space="708"/>
          <w:titlePg/>
          <w:docGrid w:linePitch="360"/>
        </w:sectPr>
      </w:pPr>
      <w:r w:rsidRPr="007C4425">
        <w:rPr>
          <w:rFonts w:ascii="Calibri" w:hAnsi="Calibri" w:cs="Calibri"/>
          <w:sz w:val="24"/>
          <w:szCs w:val="24"/>
        </w:rPr>
        <w:br w:type="page"/>
      </w:r>
    </w:p>
    <w:p w:rsidR="00552C83" w:rsidRPr="007C4425" w:rsidRDefault="00CC76F3" w:rsidP="0071065F">
      <w:pPr>
        <w:pStyle w:val="ListParagraph"/>
        <w:numPr>
          <w:ilvl w:val="0"/>
          <w:numId w:val="4"/>
        </w:numPr>
        <w:spacing w:after="0" w:line="240" w:lineRule="auto"/>
        <w:rPr>
          <w:rFonts w:ascii="Calibri" w:hAnsi="Calibri" w:cs="Calibri"/>
          <w:b/>
          <w:sz w:val="28"/>
          <w:szCs w:val="28"/>
        </w:rPr>
      </w:pPr>
      <w:r w:rsidRPr="007C4425">
        <w:rPr>
          <w:rFonts w:ascii="Calibri" w:hAnsi="Calibri" w:cs="Calibri"/>
          <w:b/>
          <w:sz w:val="28"/>
          <w:szCs w:val="28"/>
        </w:rPr>
        <w:lastRenderedPageBreak/>
        <w:t>Action Plan</w:t>
      </w:r>
    </w:p>
    <w:p w:rsidR="00552C83" w:rsidRPr="0071065F" w:rsidRDefault="004319D7" w:rsidP="00B10563">
      <w:pPr>
        <w:spacing w:after="0" w:line="240" w:lineRule="auto"/>
        <w:rPr>
          <w:rFonts w:ascii="Calibri" w:hAnsi="Calibri" w:cs="Calibri"/>
          <w:b/>
          <w:sz w:val="28"/>
          <w:szCs w:val="28"/>
        </w:rPr>
      </w:pPr>
      <w:r w:rsidRPr="0071065F">
        <w:rPr>
          <w:rFonts w:ascii="Calibri" w:hAnsi="Calibri" w:cs="Calibri"/>
          <w:b/>
          <w:sz w:val="28"/>
          <w:szCs w:val="28"/>
        </w:rPr>
        <w:t>Improving access to the curriculum</w:t>
      </w:r>
      <w:r w:rsidR="0071065F">
        <w:rPr>
          <w:rFonts w:ascii="Calibri" w:hAnsi="Calibri" w:cs="Calibri"/>
          <w:b/>
          <w:sz w:val="28"/>
          <w:szCs w:val="28"/>
        </w:rPr>
        <w:t>:</w:t>
      </w:r>
    </w:p>
    <w:p w:rsidR="00B10563" w:rsidRPr="0071065F" w:rsidRDefault="00B10563" w:rsidP="00B10563">
      <w:pPr>
        <w:spacing w:after="0" w:line="240" w:lineRule="auto"/>
        <w:rPr>
          <w:rFonts w:ascii="Calibri" w:hAnsi="Calibri" w:cs="Calibri"/>
          <w:b/>
          <w:sz w:val="12"/>
          <w:szCs w:val="12"/>
        </w:rPr>
      </w:pPr>
    </w:p>
    <w:tbl>
      <w:tblPr>
        <w:tblStyle w:val="TableGrid"/>
        <w:tblW w:w="0" w:type="auto"/>
        <w:tblInd w:w="-176" w:type="dxa"/>
        <w:tblLook w:val="04A0" w:firstRow="1" w:lastRow="0" w:firstColumn="1" w:lastColumn="0" w:noHBand="0" w:noVBand="1"/>
      </w:tblPr>
      <w:tblGrid>
        <w:gridCol w:w="3537"/>
        <w:gridCol w:w="4806"/>
        <w:gridCol w:w="2589"/>
        <w:gridCol w:w="1799"/>
        <w:gridCol w:w="1841"/>
      </w:tblGrid>
      <w:tr w:rsidR="00CF2AC3" w:rsidRPr="007C4425" w:rsidTr="003B634B">
        <w:tc>
          <w:tcPr>
            <w:tcW w:w="3545" w:type="dxa"/>
          </w:tcPr>
          <w:p w:rsidR="00CF2AC3" w:rsidRPr="007C4425" w:rsidRDefault="00CF2AC3" w:rsidP="00534BA6">
            <w:pPr>
              <w:jc w:val="center"/>
              <w:rPr>
                <w:rFonts w:ascii="Calibri" w:hAnsi="Calibri" w:cs="Calibri"/>
                <w:b/>
                <w:sz w:val="24"/>
                <w:szCs w:val="24"/>
              </w:rPr>
            </w:pPr>
            <w:r w:rsidRPr="007C4425">
              <w:rPr>
                <w:rFonts w:ascii="Calibri" w:hAnsi="Calibri" w:cs="Calibri"/>
                <w:b/>
                <w:sz w:val="24"/>
                <w:szCs w:val="24"/>
              </w:rPr>
              <w:t>Objective</w:t>
            </w:r>
          </w:p>
        </w:tc>
        <w:tc>
          <w:tcPr>
            <w:tcW w:w="4819" w:type="dxa"/>
          </w:tcPr>
          <w:p w:rsidR="00CF2AC3" w:rsidRPr="007C4425" w:rsidRDefault="00CF2AC3" w:rsidP="00534BA6">
            <w:pPr>
              <w:jc w:val="center"/>
              <w:rPr>
                <w:rFonts w:ascii="Calibri" w:hAnsi="Calibri" w:cs="Calibri"/>
                <w:b/>
                <w:sz w:val="24"/>
                <w:szCs w:val="24"/>
              </w:rPr>
            </w:pPr>
            <w:r w:rsidRPr="007C4425">
              <w:rPr>
                <w:rFonts w:ascii="Calibri" w:hAnsi="Calibri" w:cs="Calibri"/>
                <w:b/>
                <w:sz w:val="24"/>
                <w:szCs w:val="24"/>
              </w:rPr>
              <w:t>Action</w:t>
            </w:r>
          </w:p>
        </w:tc>
        <w:tc>
          <w:tcPr>
            <w:tcW w:w="2594" w:type="dxa"/>
          </w:tcPr>
          <w:p w:rsidR="00CF2AC3" w:rsidRPr="007C4425" w:rsidRDefault="00CF2AC3" w:rsidP="00534BA6">
            <w:pPr>
              <w:jc w:val="center"/>
              <w:rPr>
                <w:rFonts w:ascii="Calibri" w:hAnsi="Calibri" w:cs="Calibri"/>
                <w:b/>
                <w:sz w:val="24"/>
                <w:szCs w:val="24"/>
              </w:rPr>
            </w:pPr>
            <w:r w:rsidRPr="007C4425">
              <w:rPr>
                <w:rFonts w:ascii="Calibri" w:hAnsi="Calibri" w:cs="Calibri"/>
                <w:b/>
                <w:sz w:val="24"/>
                <w:szCs w:val="24"/>
              </w:rPr>
              <w:t>Who is responsible for achieving it</w:t>
            </w:r>
            <w:r w:rsidR="007C4425">
              <w:rPr>
                <w:rFonts w:ascii="Calibri" w:hAnsi="Calibri" w:cs="Calibri"/>
                <w:b/>
                <w:sz w:val="24"/>
                <w:szCs w:val="24"/>
              </w:rPr>
              <w:t>?</w:t>
            </w:r>
          </w:p>
        </w:tc>
        <w:tc>
          <w:tcPr>
            <w:tcW w:w="1800" w:type="dxa"/>
          </w:tcPr>
          <w:p w:rsidR="00CF2AC3" w:rsidRPr="007C4425" w:rsidRDefault="00CF2AC3" w:rsidP="00534BA6">
            <w:pPr>
              <w:jc w:val="center"/>
              <w:rPr>
                <w:rFonts w:ascii="Calibri" w:hAnsi="Calibri" w:cs="Calibri"/>
                <w:b/>
                <w:sz w:val="24"/>
                <w:szCs w:val="24"/>
              </w:rPr>
            </w:pPr>
            <w:r w:rsidRPr="007C4425">
              <w:rPr>
                <w:rFonts w:ascii="Calibri" w:hAnsi="Calibri" w:cs="Calibri"/>
                <w:b/>
                <w:sz w:val="24"/>
                <w:szCs w:val="24"/>
              </w:rPr>
              <w:t>Resources</w:t>
            </w:r>
          </w:p>
        </w:tc>
        <w:tc>
          <w:tcPr>
            <w:tcW w:w="1843" w:type="dxa"/>
          </w:tcPr>
          <w:p w:rsidR="00CF2AC3" w:rsidRPr="007C4425" w:rsidRDefault="00CF2AC3" w:rsidP="00534BA6">
            <w:pPr>
              <w:jc w:val="center"/>
              <w:rPr>
                <w:rFonts w:ascii="Calibri" w:hAnsi="Calibri" w:cs="Calibri"/>
                <w:b/>
                <w:sz w:val="24"/>
                <w:szCs w:val="24"/>
              </w:rPr>
            </w:pPr>
            <w:r w:rsidRPr="007C4425">
              <w:rPr>
                <w:rFonts w:ascii="Calibri" w:hAnsi="Calibri" w:cs="Calibri"/>
                <w:b/>
                <w:sz w:val="24"/>
                <w:szCs w:val="24"/>
              </w:rPr>
              <w:t>Timescale</w:t>
            </w:r>
          </w:p>
        </w:tc>
      </w:tr>
      <w:tr w:rsidR="00CF2AC3" w:rsidRPr="007C4425" w:rsidTr="003B634B">
        <w:tc>
          <w:tcPr>
            <w:tcW w:w="3545" w:type="dxa"/>
          </w:tcPr>
          <w:p w:rsidR="00CF2AC3" w:rsidRPr="00B10563" w:rsidRDefault="00CF2AC3" w:rsidP="00B10563">
            <w:pPr>
              <w:rPr>
                <w:rFonts w:ascii="Calibri" w:hAnsi="Calibri" w:cs="Calibri"/>
                <w:szCs w:val="24"/>
              </w:rPr>
            </w:pPr>
            <w:r w:rsidRPr="00B10563">
              <w:rPr>
                <w:rFonts w:ascii="Calibri" w:hAnsi="Calibri" w:cs="Calibri"/>
                <w:szCs w:val="24"/>
              </w:rPr>
              <w:t>To ensure that all children can participate in the school curriculum.</w:t>
            </w:r>
          </w:p>
        </w:tc>
        <w:tc>
          <w:tcPr>
            <w:tcW w:w="4819" w:type="dxa"/>
          </w:tcPr>
          <w:p w:rsidR="00CF2AC3" w:rsidRPr="00B10563" w:rsidRDefault="008B1576" w:rsidP="00B10563">
            <w:pPr>
              <w:rPr>
                <w:rFonts w:ascii="Calibri" w:hAnsi="Calibri" w:cs="Calibri"/>
                <w:szCs w:val="24"/>
              </w:rPr>
            </w:pPr>
            <w:r w:rsidRPr="00B10563">
              <w:rPr>
                <w:rFonts w:ascii="Calibri" w:hAnsi="Calibri" w:cs="Calibri"/>
                <w:szCs w:val="24"/>
              </w:rPr>
              <w:t>Ensure all pupils have suitable access to the school curriculum.</w:t>
            </w:r>
          </w:p>
          <w:p w:rsidR="00B10563" w:rsidRDefault="00B10563" w:rsidP="00B10563">
            <w:pPr>
              <w:rPr>
                <w:rFonts w:ascii="Calibri" w:hAnsi="Calibri" w:cs="Calibri"/>
                <w:szCs w:val="24"/>
              </w:rPr>
            </w:pPr>
          </w:p>
          <w:p w:rsidR="008B1576" w:rsidRPr="00B10563" w:rsidRDefault="008B1576" w:rsidP="00B10563">
            <w:pPr>
              <w:rPr>
                <w:rFonts w:ascii="Calibri" w:hAnsi="Calibri" w:cs="Calibri"/>
                <w:szCs w:val="24"/>
              </w:rPr>
            </w:pPr>
            <w:r w:rsidRPr="00B10563">
              <w:rPr>
                <w:rFonts w:ascii="Calibri" w:hAnsi="Calibri" w:cs="Calibri"/>
                <w:szCs w:val="24"/>
              </w:rPr>
              <w:t>Ensure technology is used to support pupils and support them with their learning.</w:t>
            </w:r>
          </w:p>
        </w:tc>
        <w:tc>
          <w:tcPr>
            <w:tcW w:w="2594" w:type="dxa"/>
          </w:tcPr>
          <w:p w:rsidR="00CF2AC3" w:rsidRPr="00B10563" w:rsidRDefault="008B1576" w:rsidP="00B10563">
            <w:pPr>
              <w:rPr>
                <w:rFonts w:ascii="Calibri" w:hAnsi="Calibri" w:cs="Calibri"/>
                <w:szCs w:val="24"/>
              </w:rPr>
            </w:pPr>
            <w:r w:rsidRPr="00B10563">
              <w:rPr>
                <w:rFonts w:ascii="Calibri" w:hAnsi="Calibri" w:cs="Calibri"/>
                <w:szCs w:val="24"/>
              </w:rPr>
              <w:t>SLT/ Class teachers/ Subject leaders</w:t>
            </w:r>
          </w:p>
          <w:p w:rsidR="008B1576" w:rsidRPr="00B10563" w:rsidRDefault="008B1576" w:rsidP="00B10563">
            <w:pPr>
              <w:rPr>
                <w:rFonts w:ascii="Calibri" w:hAnsi="Calibri" w:cs="Calibri"/>
                <w:szCs w:val="24"/>
              </w:rPr>
            </w:pPr>
          </w:p>
          <w:p w:rsidR="008B1576" w:rsidRPr="00B10563" w:rsidRDefault="008B1576" w:rsidP="00B10563">
            <w:pPr>
              <w:rPr>
                <w:rFonts w:ascii="Calibri" w:hAnsi="Calibri" w:cs="Calibri"/>
                <w:szCs w:val="24"/>
              </w:rPr>
            </w:pPr>
            <w:r w:rsidRPr="00B10563">
              <w:rPr>
                <w:rFonts w:ascii="Calibri" w:hAnsi="Calibri" w:cs="Calibri"/>
                <w:szCs w:val="24"/>
              </w:rPr>
              <w:t>Digital lead</w:t>
            </w:r>
          </w:p>
        </w:tc>
        <w:tc>
          <w:tcPr>
            <w:tcW w:w="1800" w:type="dxa"/>
          </w:tcPr>
          <w:p w:rsidR="008B1576" w:rsidRPr="00B10563" w:rsidRDefault="008B1576" w:rsidP="00B10563">
            <w:pPr>
              <w:rPr>
                <w:rFonts w:ascii="Calibri" w:hAnsi="Calibri" w:cs="Calibri"/>
                <w:szCs w:val="24"/>
              </w:rPr>
            </w:pPr>
            <w:r w:rsidRPr="00B10563">
              <w:rPr>
                <w:rFonts w:ascii="Calibri" w:hAnsi="Calibri" w:cs="Calibri"/>
                <w:szCs w:val="24"/>
              </w:rPr>
              <w:t>Curriculum development opportunities</w:t>
            </w:r>
          </w:p>
          <w:p w:rsidR="008B1576" w:rsidRPr="00B10563" w:rsidRDefault="00EB2151" w:rsidP="00B10563">
            <w:pPr>
              <w:rPr>
                <w:rFonts w:ascii="Calibri" w:hAnsi="Calibri" w:cs="Calibri"/>
                <w:szCs w:val="24"/>
              </w:rPr>
            </w:pPr>
            <w:r>
              <w:rPr>
                <w:rFonts w:ascii="Calibri" w:hAnsi="Calibri" w:cs="Calibri"/>
                <w:szCs w:val="24"/>
              </w:rPr>
              <w:t>iPad units</w:t>
            </w:r>
          </w:p>
        </w:tc>
        <w:tc>
          <w:tcPr>
            <w:tcW w:w="1843" w:type="dxa"/>
          </w:tcPr>
          <w:p w:rsidR="00CF2AC3" w:rsidRPr="00B10563" w:rsidRDefault="008B1576" w:rsidP="00B10563">
            <w:pPr>
              <w:rPr>
                <w:rFonts w:ascii="Calibri" w:hAnsi="Calibri" w:cs="Calibri"/>
                <w:szCs w:val="24"/>
              </w:rPr>
            </w:pPr>
            <w:r w:rsidRPr="00B10563">
              <w:rPr>
                <w:rFonts w:ascii="Calibri" w:hAnsi="Calibri" w:cs="Calibri"/>
                <w:szCs w:val="24"/>
              </w:rPr>
              <w:t>Annually reviewed</w:t>
            </w:r>
          </w:p>
          <w:p w:rsidR="008B1576" w:rsidRPr="00B10563" w:rsidRDefault="008B1576" w:rsidP="00B10563">
            <w:pPr>
              <w:rPr>
                <w:rFonts w:ascii="Calibri" w:hAnsi="Calibri" w:cs="Calibri"/>
                <w:szCs w:val="24"/>
              </w:rPr>
            </w:pPr>
            <w:r w:rsidRPr="00B10563">
              <w:rPr>
                <w:rFonts w:ascii="Calibri" w:hAnsi="Calibri" w:cs="Calibri"/>
                <w:szCs w:val="24"/>
              </w:rPr>
              <w:br/>
              <w:t>Half termly</w:t>
            </w:r>
          </w:p>
        </w:tc>
      </w:tr>
      <w:tr w:rsidR="00CF2AC3" w:rsidRPr="007C4425" w:rsidTr="003B634B">
        <w:tc>
          <w:tcPr>
            <w:tcW w:w="3545" w:type="dxa"/>
          </w:tcPr>
          <w:p w:rsidR="00CF2AC3" w:rsidRPr="00B10563" w:rsidRDefault="00CF2AC3" w:rsidP="00B10563">
            <w:pPr>
              <w:tabs>
                <w:tab w:val="left" w:pos="1155"/>
              </w:tabs>
              <w:rPr>
                <w:rFonts w:ascii="Calibri" w:hAnsi="Calibri" w:cs="Calibri"/>
                <w:szCs w:val="24"/>
              </w:rPr>
            </w:pPr>
            <w:r w:rsidRPr="00B10563">
              <w:rPr>
                <w:rFonts w:ascii="Calibri" w:hAnsi="Calibri" w:cs="Calibri"/>
                <w:szCs w:val="24"/>
              </w:rPr>
              <w:t>To ensure all staff are confident at making reasonable adjustment</w:t>
            </w:r>
            <w:r w:rsidR="00EB2151">
              <w:rPr>
                <w:rFonts w:ascii="Calibri" w:hAnsi="Calibri" w:cs="Calibri"/>
                <w:szCs w:val="24"/>
              </w:rPr>
              <w:t>s</w:t>
            </w:r>
            <w:r w:rsidRPr="00B10563">
              <w:rPr>
                <w:rFonts w:ascii="Calibri" w:hAnsi="Calibri" w:cs="Calibri"/>
                <w:szCs w:val="24"/>
              </w:rPr>
              <w:t xml:space="preserve"> to ensure all children in their class fully access all learning experiences.</w:t>
            </w:r>
            <w:r w:rsidRPr="00B10563">
              <w:rPr>
                <w:rFonts w:ascii="Calibri" w:hAnsi="Calibri" w:cs="Calibri"/>
                <w:szCs w:val="24"/>
              </w:rPr>
              <w:tab/>
            </w:r>
          </w:p>
        </w:tc>
        <w:tc>
          <w:tcPr>
            <w:tcW w:w="4819" w:type="dxa"/>
          </w:tcPr>
          <w:p w:rsidR="00B10563" w:rsidRDefault="007C4425" w:rsidP="00B10563">
            <w:pPr>
              <w:rPr>
                <w:rFonts w:ascii="Calibri" w:hAnsi="Calibri" w:cs="Calibri"/>
                <w:szCs w:val="24"/>
              </w:rPr>
            </w:pPr>
            <w:r w:rsidRPr="00B10563">
              <w:rPr>
                <w:rFonts w:ascii="Calibri" w:hAnsi="Calibri" w:cs="Calibri"/>
                <w:szCs w:val="24"/>
              </w:rPr>
              <w:t xml:space="preserve">Staff to have up-to-date knowledge of the fundamental medical needs of pupils. </w:t>
            </w:r>
          </w:p>
          <w:p w:rsidR="00CF2AC3" w:rsidRPr="00B10563" w:rsidRDefault="007C4425" w:rsidP="00B10563">
            <w:pPr>
              <w:rPr>
                <w:rFonts w:ascii="Calibri" w:hAnsi="Calibri" w:cs="Calibri"/>
                <w:szCs w:val="24"/>
              </w:rPr>
            </w:pPr>
            <w:r w:rsidRPr="00B10563">
              <w:rPr>
                <w:rFonts w:ascii="Calibri" w:hAnsi="Calibri" w:cs="Calibri"/>
                <w:szCs w:val="24"/>
              </w:rPr>
              <w:t>Designated staff to receive training based upon new admissions to school.</w:t>
            </w:r>
          </w:p>
        </w:tc>
        <w:tc>
          <w:tcPr>
            <w:tcW w:w="2594" w:type="dxa"/>
          </w:tcPr>
          <w:p w:rsidR="00CF2AC3" w:rsidRPr="00B10563" w:rsidRDefault="008B1576" w:rsidP="00B10563">
            <w:pPr>
              <w:rPr>
                <w:rFonts w:ascii="Calibri" w:hAnsi="Calibri" w:cs="Calibri"/>
                <w:szCs w:val="24"/>
              </w:rPr>
            </w:pPr>
            <w:r w:rsidRPr="00B10563">
              <w:rPr>
                <w:rFonts w:ascii="Calibri" w:hAnsi="Calibri" w:cs="Calibri"/>
                <w:szCs w:val="24"/>
              </w:rPr>
              <w:t>SLT/ SENCO/ All staff</w:t>
            </w:r>
          </w:p>
        </w:tc>
        <w:tc>
          <w:tcPr>
            <w:tcW w:w="1800" w:type="dxa"/>
          </w:tcPr>
          <w:p w:rsidR="00CF2AC3" w:rsidRPr="00B10563" w:rsidRDefault="008B1576" w:rsidP="00B10563">
            <w:pPr>
              <w:rPr>
                <w:rFonts w:ascii="Calibri" w:hAnsi="Calibri" w:cs="Calibri"/>
                <w:szCs w:val="24"/>
              </w:rPr>
            </w:pPr>
            <w:r w:rsidRPr="00B10563">
              <w:rPr>
                <w:rFonts w:ascii="Calibri" w:hAnsi="Calibri" w:cs="Calibri"/>
                <w:szCs w:val="24"/>
              </w:rPr>
              <w:t>Flick Learning opportunities</w:t>
            </w:r>
          </w:p>
        </w:tc>
        <w:tc>
          <w:tcPr>
            <w:tcW w:w="1843" w:type="dxa"/>
          </w:tcPr>
          <w:p w:rsidR="00CF2AC3" w:rsidRPr="00B10563" w:rsidRDefault="008B1576" w:rsidP="00B10563">
            <w:pPr>
              <w:rPr>
                <w:rFonts w:ascii="Calibri" w:hAnsi="Calibri" w:cs="Calibri"/>
                <w:szCs w:val="24"/>
              </w:rPr>
            </w:pPr>
            <w:r w:rsidRPr="00B10563">
              <w:rPr>
                <w:rFonts w:ascii="Calibri" w:hAnsi="Calibri" w:cs="Calibri"/>
                <w:szCs w:val="24"/>
              </w:rPr>
              <w:t xml:space="preserve">Completed </w:t>
            </w:r>
            <w:r w:rsidR="007C4425" w:rsidRPr="00B10563">
              <w:rPr>
                <w:rFonts w:ascii="Calibri" w:hAnsi="Calibri" w:cs="Calibri"/>
                <w:szCs w:val="24"/>
              </w:rPr>
              <w:t>annually or termly.</w:t>
            </w:r>
          </w:p>
        </w:tc>
      </w:tr>
      <w:tr w:rsidR="00CF2AC3" w:rsidRPr="007C4425" w:rsidTr="003B634B">
        <w:tc>
          <w:tcPr>
            <w:tcW w:w="3545" w:type="dxa"/>
          </w:tcPr>
          <w:p w:rsidR="00CF2AC3" w:rsidRPr="00B10563" w:rsidRDefault="004319D7" w:rsidP="00B10563">
            <w:pPr>
              <w:rPr>
                <w:rFonts w:ascii="Calibri" w:hAnsi="Calibri" w:cs="Calibri"/>
                <w:szCs w:val="24"/>
              </w:rPr>
            </w:pPr>
            <w:r w:rsidRPr="00B10563">
              <w:rPr>
                <w:rFonts w:ascii="Calibri" w:hAnsi="Calibri" w:cs="Calibri"/>
                <w:szCs w:val="24"/>
              </w:rPr>
              <w:t>To ensure all specialist equipment is fit for purpose e.g. writing slopes, pencil grips, iPad apps etc.</w:t>
            </w:r>
          </w:p>
        </w:tc>
        <w:tc>
          <w:tcPr>
            <w:tcW w:w="4819" w:type="dxa"/>
          </w:tcPr>
          <w:p w:rsidR="00B10563" w:rsidRDefault="007C4425" w:rsidP="00B10563">
            <w:pPr>
              <w:rPr>
                <w:rFonts w:ascii="Calibri" w:hAnsi="Calibri" w:cs="Calibri"/>
                <w:szCs w:val="24"/>
              </w:rPr>
            </w:pPr>
            <w:r w:rsidRPr="00B10563">
              <w:rPr>
                <w:rFonts w:ascii="Calibri" w:hAnsi="Calibri" w:cs="Calibri"/>
                <w:szCs w:val="24"/>
              </w:rPr>
              <w:t>Explore the needs of pupils and ensure resources are allocated accordingly.</w:t>
            </w:r>
          </w:p>
          <w:p w:rsidR="007C4425" w:rsidRPr="00B10563" w:rsidRDefault="007C4425" w:rsidP="00B10563">
            <w:pPr>
              <w:rPr>
                <w:rFonts w:ascii="Calibri" w:hAnsi="Calibri" w:cs="Calibri"/>
                <w:szCs w:val="24"/>
              </w:rPr>
            </w:pPr>
            <w:r w:rsidRPr="00B10563">
              <w:rPr>
                <w:rFonts w:ascii="Calibri" w:hAnsi="Calibri" w:cs="Calibri"/>
                <w:szCs w:val="24"/>
              </w:rPr>
              <w:t>Audit resources to ensure all needs of pupils are catered for.</w:t>
            </w:r>
          </w:p>
        </w:tc>
        <w:tc>
          <w:tcPr>
            <w:tcW w:w="2594" w:type="dxa"/>
          </w:tcPr>
          <w:p w:rsidR="00CF2AC3" w:rsidRPr="00B10563" w:rsidRDefault="007C4425" w:rsidP="00B10563">
            <w:pPr>
              <w:rPr>
                <w:rFonts w:ascii="Calibri" w:hAnsi="Calibri" w:cs="Calibri"/>
                <w:szCs w:val="24"/>
              </w:rPr>
            </w:pPr>
            <w:r w:rsidRPr="00B10563">
              <w:rPr>
                <w:rFonts w:ascii="Calibri" w:hAnsi="Calibri" w:cs="Calibri"/>
                <w:szCs w:val="24"/>
              </w:rPr>
              <w:t>SENCO/ Class teacher</w:t>
            </w:r>
          </w:p>
          <w:p w:rsidR="007C4425" w:rsidRPr="00B10563" w:rsidRDefault="007C4425" w:rsidP="00B10563">
            <w:pPr>
              <w:rPr>
                <w:rFonts w:ascii="Calibri" w:hAnsi="Calibri" w:cs="Calibri"/>
                <w:szCs w:val="24"/>
              </w:rPr>
            </w:pPr>
            <w:r w:rsidRPr="00B10563">
              <w:rPr>
                <w:rFonts w:ascii="Calibri" w:hAnsi="Calibri" w:cs="Calibri"/>
                <w:szCs w:val="24"/>
              </w:rPr>
              <w:br/>
              <w:t>SENCO</w:t>
            </w:r>
          </w:p>
        </w:tc>
        <w:tc>
          <w:tcPr>
            <w:tcW w:w="1800" w:type="dxa"/>
          </w:tcPr>
          <w:p w:rsidR="00CF2AC3" w:rsidRPr="00B10563" w:rsidRDefault="007C4425" w:rsidP="00B10563">
            <w:pPr>
              <w:rPr>
                <w:rFonts w:ascii="Calibri" w:hAnsi="Calibri" w:cs="Calibri"/>
                <w:szCs w:val="24"/>
              </w:rPr>
            </w:pPr>
            <w:r w:rsidRPr="00B10563">
              <w:rPr>
                <w:rFonts w:ascii="Calibri" w:hAnsi="Calibri" w:cs="Calibri"/>
                <w:szCs w:val="24"/>
              </w:rPr>
              <w:t>SEND Equipment</w:t>
            </w:r>
          </w:p>
        </w:tc>
        <w:tc>
          <w:tcPr>
            <w:tcW w:w="1843" w:type="dxa"/>
          </w:tcPr>
          <w:p w:rsidR="00CF2AC3" w:rsidRPr="00B10563" w:rsidRDefault="007C4425" w:rsidP="00B10563">
            <w:pPr>
              <w:rPr>
                <w:rFonts w:ascii="Calibri" w:hAnsi="Calibri" w:cs="Calibri"/>
                <w:szCs w:val="24"/>
              </w:rPr>
            </w:pPr>
            <w:r w:rsidRPr="00B10563">
              <w:rPr>
                <w:rFonts w:ascii="Calibri" w:hAnsi="Calibri" w:cs="Calibri"/>
                <w:szCs w:val="24"/>
              </w:rPr>
              <w:t>Termly</w:t>
            </w:r>
          </w:p>
          <w:p w:rsidR="007C4425" w:rsidRPr="00B10563" w:rsidRDefault="007C4425" w:rsidP="00B10563">
            <w:pPr>
              <w:rPr>
                <w:rFonts w:ascii="Calibri" w:hAnsi="Calibri" w:cs="Calibri"/>
                <w:szCs w:val="24"/>
              </w:rPr>
            </w:pPr>
          </w:p>
          <w:p w:rsidR="007C4425" w:rsidRPr="00B10563" w:rsidRDefault="007C4425" w:rsidP="00B10563">
            <w:pPr>
              <w:rPr>
                <w:rFonts w:ascii="Calibri" w:hAnsi="Calibri" w:cs="Calibri"/>
                <w:szCs w:val="24"/>
              </w:rPr>
            </w:pPr>
            <w:r w:rsidRPr="00B10563">
              <w:rPr>
                <w:rFonts w:ascii="Calibri" w:hAnsi="Calibri" w:cs="Calibri"/>
                <w:szCs w:val="24"/>
              </w:rPr>
              <w:t>Annually</w:t>
            </w:r>
          </w:p>
        </w:tc>
      </w:tr>
    </w:tbl>
    <w:p w:rsidR="00B10563" w:rsidRPr="003B634B" w:rsidRDefault="00B10563" w:rsidP="00B10563">
      <w:pPr>
        <w:spacing w:after="0" w:line="240" w:lineRule="auto"/>
        <w:rPr>
          <w:rFonts w:ascii="Calibri" w:hAnsi="Calibri" w:cs="Calibri"/>
          <w:b/>
          <w:sz w:val="12"/>
          <w:szCs w:val="12"/>
        </w:rPr>
      </w:pPr>
    </w:p>
    <w:p w:rsidR="004319D7" w:rsidRPr="0071065F" w:rsidRDefault="004319D7" w:rsidP="00B10563">
      <w:pPr>
        <w:spacing w:after="0" w:line="240" w:lineRule="auto"/>
        <w:rPr>
          <w:rFonts w:ascii="Calibri" w:hAnsi="Calibri" w:cs="Calibri"/>
          <w:b/>
          <w:sz w:val="28"/>
          <w:szCs w:val="28"/>
        </w:rPr>
      </w:pPr>
      <w:r w:rsidRPr="0071065F">
        <w:rPr>
          <w:rFonts w:ascii="Calibri" w:hAnsi="Calibri" w:cs="Calibri"/>
          <w:b/>
          <w:sz w:val="28"/>
          <w:szCs w:val="28"/>
        </w:rPr>
        <w:t>Improving access to the building</w:t>
      </w:r>
      <w:r w:rsidR="0071065F">
        <w:rPr>
          <w:rFonts w:ascii="Calibri" w:hAnsi="Calibri" w:cs="Calibri"/>
          <w:b/>
          <w:sz w:val="28"/>
          <w:szCs w:val="28"/>
        </w:rPr>
        <w:t>:</w:t>
      </w:r>
    </w:p>
    <w:p w:rsidR="00B10563" w:rsidRPr="0071065F" w:rsidRDefault="00B10563" w:rsidP="00B10563">
      <w:pPr>
        <w:spacing w:after="0" w:line="240" w:lineRule="auto"/>
        <w:rPr>
          <w:rFonts w:ascii="Calibri" w:hAnsi="Calibri" w:cs="Calibri"/>
          <w:sz w:val="28"/>
          <w:szCs w:val="28"/>
        </w:rPr>
      </w:pPr>
    </w:p>
    <w:tbl>
      <w:tblPr>
        <w:tblStyle w:val="TableGrid"/>
        <w:tblW w:w="0" w:type="auto"/>
        <w:tblInd w:w="-176" w:type="dxa"/>
        <w:tblLook w:val="04A0" w:firstRow="1" w:lastRow="0" w:firstColumn="1" w:lastColumn="0" w:noHBand="0" w:noVBand="1"/>
      </w:tblPr>
      <w:tblGrid>
        <w:gridCol w:w="3538"/>
        <w:gridCol w:w="4806"/>
        <w:gridCol w:w="2589"/>
        <w:gridCol w:w="1798"/>
        <w:gridCol w:w="1841"/>
      </w:tblGrid>
      <w:tr w:rsidR="004319D7" w:rsidRPr="007C4425" w:rsidTr="003B634B">
        <w:trPr>
          <w:trHeight w:val="330"/>
        </w:trPr>
        <w:tc>
          <w:tcPr>
            <w:tcW w:w="3545" w:type="dxa"/>
          </w:tcPr>
          <w:p w:rsidR="004319D7" w:rsidRPr="007C4425" w:rsidRDefault="004319D7" w:rsidP="007C4425">
            <w:pPr>
              <w:jc w:val="center"/>
              <w:rPr>
                <w:rFonts w:ascii="Calibri" w:hAnsi="Calibri" w:cs="Calibri"/>
                <w:b/>
                <w:sz w:val="24"/>
                <w:szCs w:val="24"/>
              </w:rPr>
            </w:pPr>
            <w:r w:rsidRPr="007C4425">
              <w:rPr>
                <w:rFonts w:ascii="Calibri" w:hAnsi="Calibri" w:cs="Calibri"/>
                <w:b/>
                <w:sz w:val="24"/>
                <w:szCs w:val="24"/>
              </w:rPr>
              <w:t>Objective</w:t>
            </w:r>
          </w:p>
        </w:tc>
        <w:tc>
          <w:tcPr>
            <w:tcW w:w="4819" w:type="dxa"/>
          </w:tcPr>
          <w:p w:rsidR="004319D7" w:rsidRPr="007C4425" w:rsidRDefault="004319D7" w:rsidP="007C4425">
            <w:pPr>
              <w:jc w:val="center"/>
              <w:rPr>
                <w:rFonts w:ascii="Calibri" w:hAnsi="Calibri" w:cs="Calibri"/>
                <w:b/>
                <w:sz w:val="24"/>
                <w:szCs w:val="24"/>
              </w:rPr>
            </w:pPr>
            <w:r w:rsidRPr="007C4425">
              <w:rPr>
                <w:rFonts w:ascii="Calibri" w:hAnsi="Calibri" w:cs="Calibri"/>
                <w:b/>
                <w:sz w:val="24"/>
                <w:szCs w:val="24"/>
              </w:rPr>
              <w:t>Action</w:t>
            </w:r>
          </w:p>
        </w:tc>
        <w:tc>
          <w:tcPr>
            <w:tcW w:w="2594" w:type="dxa"/>
          </w:tcPr>
          <w:p w:rsidR="004319D7" w:rsidRPr="007C4425" w:rsidRDefault="004319D7" w:rsidP="007C4425">
            <w:pPr>
              <w:jc w:val="center"/>
              <w:rPr>
                <w:rFonts w:ascii="Calibri" w:hAnsi="Calibri" w:cs="Calibri"/>
                <w:b/>
                <w:sz w:val="24"/>
                <w:szCs w:val="24"/>
              </w:rPr>
            </w:pPr>
            <w:r w:rsidRPr="007C4425">
              <w:rPr>
                <w:rFonts w:ascii="Calibri" w:hAnsi="Calibri" w:cs="Calibri"/>
                <w:b/>
                <w:sz w:val="24"/>
                <w:szCs w:val="24"/>
              </w:rPr>
              <w:t>Who is responsible for achieving it</w:t>
            </w:r>
            <w:r w:rsidR="007C4425">
              <w:rPr>
                <w:rFonts w:ascii="Calibri" w:hAnsi="Calibri" w:cs="Calibri"/>
                <w:b/>
                <w:sz w:val="24"/>
                <w:szCs w:val="24"/>
              </w:rPr>
              <w:t>?</w:t>
            </w:r>
          </w:p>
        </w:tc>
        <w:tc>
          <w:tcPr>
            <w:tcW w:w="1800" w:type="dxa"/>
          </w:tcPr>
          <w:p w:rsidR="004319D7" w:rsidRPr="007C4425" w:rsidRDefault="004319D7" w:rsidP="007C4425">
            <w:pPr>
              <w:jc w:val="center"/>
              <w:rPr>
                <w:rFonts w:ascii="Calibri" w:hAnsi="Calibri" w:cs="Calibri"/>
                <w:b/>
                <w:sz w:val="24"/>
                <w:szCs w:val="24"/>
              </w:rPr>
            </w:pPr>
            <w:r w:rsidRPr="007C4425">
              <w:rPr>
                <w:rFonts w:ascii="Calibri" w:hAnsi="Calibri" w:cs="Calibri"/>
                <w:b/>
                <w:sz w:val="24"/>
                <w:szCs w:val="24"/>
              </w:rPr>
              <w:t>Resources</w:t>
            </w:r>
          </w:p>
        </w:tc>
        <w:tc>
          <w:tcPr>
            <w:tcW w:w="1843" w:type="dxa"/>
          </w:tcPr>
          <w:p w:rsidR="004319D7" w:rsidRPr="007C4425" w:rsidRDefault="004319D7" w:rsidP="007C4425">
            <w:pPr>
              <w:jc w:val="center"/>
              <w:rPr>
                <w:rFonts w:ascii="Calibri" w:hAnsi="Calibri" w:cs="Calibri"/>
                <w:b/>
                <w:sz w:val="24"/>
                <w:szCs w:val="24"/>
              </w:rPr>
            </w:pPr>
            <w:r w:rsidRPr="007C4425">
              <w:rPr>
                <w:rFonts w:ascii="Calibri" w:hAnsi="Calibri" w:cs="Calibri"/>
                <w:b/>
                <w:sz w:val="24"/>
                <w:szCs w:val="24"/>
              </w:rPr>
              <w:t>Timescale</w:t>
            </w:r>
          </w:p>
        </w:tc>
      </w:tr>
      <w:tr w:rsidR="004319D7" w:rsidRPr="007C4425" w:rsidTr="003B634B">
        <w:trPr>
          <w:trHeight w:val="1186"/>
        </w:trPr>
        <w:tc>
          <w:tcPr>
            <w:tcW w:w="3545" w:type="dxa"/>
          </w:tcPr>
          <w:p w:rsidR="004319D7" w:rsidRPr="00B10563" w:rsidRDefault="004319D7" w:rsidP="00B10563">
            <w:pPr>
              <w:rPr>
                <w:rFonts w:ascii="Calibri" w:hAnsi="Calibri" w:cs="Calibri"/>
                <w:szCs w:val="24"/>
              </w:rPr>
            </w:pPr>
            <w:r w:rsidRPr="00B10563">
              <w:rPr>
                <w:rFonts w:ascii="Calibri" w:hAnsi="Calibri" w:cs="Calibri"/>
                <w:szCs w:val="24"/>
              </w:rPr>
              <w:t>To review access to school buildings to see if accessibility can be improved</w:t>
            </w:r>
          </w:p>
        </w:tc>
        <w:tc>
          <w:tcPr>
            <w:tcW w:w="4819" w:type="dxa"/>
          </w:tcPr>
          <w:p w:rsidR="00B10563" w:rsidRDefault="008750A2" w:rsidP="00B10563">
            <w:pPr>
              <w:rPr>
                <w:rFonts w:ascii="Calibri" w:hAnsi="Calibri" w:cs="Calibri"/>
                <w:szCs w:val="24"/>
              </w:rPr>
            </w:pPr>
            <w:r w:rsidRPr="00B10563">
              <w:rPr>
                <w:rFonts w:ascii="Calibri" w:hAnsi="Calibri" w:cs="Calibri"/>
                <w:szCs w:val="24"/>
              </w:rPr>
              <w:t>Continually monitor access points and ensure effective access throughout the building.</w:t>
            </w:r>
          </w:p>
          <w:p w:rsidR="003B634B" w:rsidRDefault="003B634B" w:rsidP="00B10563">
            <w:pPr>
              <w:rPr>
                <w:rFonts w:ascii="Calibri" w:hAnsi="Calibri" w:cs="Calibri"/>
                <w:szCs w:val="24"/>
              </w:rPr>
            </w:pPr>
          </w:p>
          <w:p w:rsidR="008750A2" w:rsidRPr="00B10563" w:rsidRDefault="008750A2" w:rsidP="00B10563">
            <w:pPr>
              <w:rPr>
                <w:rFonts w:ascii="Calibri" w:hAnsi="Calibri" w:cs="Calibri"/>
                <w:szCs w:val="24"/>
              </w:rPr>
            </w:pPr>
            <w:r w:rsidRPr="00B10563">
              <w:rPr>
                <w:rFonts w:ascii="Calibri" w:hAnsi="Calibri" w:cs="Calibri"/>
                <w:szCs w:val="24"/>
              </w:rPr>
              <w:t>Ensure compliance with building regulations and disability access.</w:t>
            </w:r>
          </w:p>
        </w:tc>
        <w:tc>
          <w:tcPr>
            <w:tcW w:w="2594" w:type="dxa"/>
          </w:tcPr>
          <w:p w:rsidR="008750A2" w:rsidRPr="00B10563" w:rsidRDefault="008750A2" w:rsidP="00B10563">
            <w:pPr>
              <w:rPr>
                <w:rFonts w:ascii="Calibri" w:hAnsi="Calibri" w:cs="Calibri"/>
                <w:szCs w:val="24"/>
              </w:rPr>
            </w:pPr>
            <w:r w:rsidRPr="00B10563">
              <w:rPr>
                <w:rFonts w:ascii="Calibri" w:hAnsi="Calibri" w:cs="Calibri"/>
                <w:szCs w:val="24"/>
              </w:rPr>
              <w:t>Site manager, all staff</w:t>
            </w:r>
          </w:p>
          <w:p w:rsidR="0071065F" w:rsidRDefault="0071065F" w:rsidP="00B10563">
            <w:pPr>
              <w:rPr>
                <w:rFonts w:ascii="Calibri" w:hAnsi="Calibri" w:cs="Calibri"/>
                <w:szCs w:val="24"/>
              </w:rPr>
            </w:pPr>
          </w:p>
          <w:p w:rsidR="0071065F" w:rsidRDefault="0071065F" w:rsidP="00B10563">
            <w:pPr>
              <w:rPr>
                <w:rFonts w:ascii="Calibri" w:hAnsi="Calibri" w:cs="Calibri"/>
                <w:szCs w:val="24"/>
              </w:rPr>
            </w:pPr>
          </w:p>
          <w:p w:rsidR="008750A2" w:rsidRPr="00B10563" w:rsidRDefault="008750A2" w:rsidP="00B10563">
            <w:pPr>
              <w:rPr>
                <w:rFonts w:ascii="Calibri" w:hAnsi="Calibri" w:cs="Calibri"/>
                <w:szCs w:val="24"/>
              </w:rPr>
            </w:pPr>
            <w:r w:rsidRPr="00B10563">
              <w:rPr>
                <w:rFonts w:ascii="Calibri" w:hAnsi="Calibri" w:cs="Calibri"/>
                <w:szCs w:val="24"/>
              </w:rPr>
              <w:t>Site manager</w:t>
            </w:r>
          </w:p>
        </w:tc>
        <w:tc>
          <w:tcPr>
            <w:tcW w:w="1800" w:type="dxa"/>
          </w:tcPr>
          <w:p w:rsidR="004319D7" w:rsidRPr="00B10563" w:rsidRDefault="008750A2" w:rsidP="00B10563">
            <w:pPr>
              <w:rPr>
                <w:rFonts w:ascii="Calibri" w:hAnsi="Calibri" w:cs="Calibri"/>
                <w:szCs w:val="24"/>
              </w:rPr>
            </w:pPr>
            <w:r w:rsidRPr="00B10563">
              <w:rPr>
                <w:rFonts w:ascii="Calibri" w:hAnsi="Calibri" w:cs="Calibri"/>
                <w:szCs w:val="24"/>
              </w:rPr>
              <w:t>Necessary equipment for compliance.</w:t>
            </w:r>
          </w:p>
        </w:tc>
        <w:tc>
          <w:tcPr>
            <w:tcW w:w="1843" w:type="dxa"/>
          </w:tcPr>
          <w:p w:rsidR="004319D7" w:rsidRPr="007C4425" w:rsidRDefault="008750A2" w:rsidP="00B10563">
            <w:pPr>
              <w:rPr>
                <w:rFonts w:ascii="Calibri" w:hAnsi="Calibri" w:cs="Calibri"/>
                <w:sz w:val="24"/>
                <w:szCs w:val="24"/>
              </w:rPr>
            </w:pPr>
            <w:r>
              <w:rPr>
                <w:rFonts w:ascii="Calibri" w:hAnsi="Calibri" w:cs="Calibri"/>
                <w:sz w:val="24"/>
                <w:szCs w:val="24"/>
              </w:rPr>
              <w:t>Ongoing</w:t>
            </w:r>
          </w:p>
        </w:tc>
      </w:tr>
      <w:tr w:rsidR="004319D7" w:rsidRPr="007C4425" w:rsidTr="003B634B">
        <w:tc>
          <w:tcPr>
            <w:tcW w:w="3545" w:type="dxa"/>
          </w:tcPr>
          <w:p w:rsidR="004319D7" w:rsidRPr="00B10563" w:rsidRDefault="004319D7" w:rsidP="00B10563">
            <w:pPr>
              <w:rPr>
                <w:rFonts w:ascii="Calibri" w:hAnsi="Calibri" w:cs="Calibri"/>
                <w:szCs w:val="24"/>
              </w:rPr>
            </w:pPr>
            <w:r w:rsidRPr="00B10563">
              <w:rPr>
                <w:rFonts w:ascii="Calibri" w:hAnsi="Calibri" w:cs="Calibri"/>
                <w:szCs w:val="24"/>
              </w:rPr>
              <w:t>To continue to develop the immersive environment and ensure it is appropriate for all pupils.</w:t>
            </w:r>
          </w:p>
        </w:tc>
        <w:tc>
          <w:tcPr>
            <w:tcW w:w="4819" w:type="dxa"/>
          </w:tcPr>
          <w:p w:rsidR="004319D7" w:rsidRPr="00B10563" w:rsidRDefault="008750A2" w:rsidP="00B10563">
            <w:pPr>
              <w:rPr>
                <w:rFonts w:ascii="Calibri" w:hAnsi="Calibri" w:cs="Calibri"/>
                <w:szCs w:val="24"/>
              </w:rPr>
            </w:pPr>
            <w:r w:rsidRPr="00B10563">
              <w:rPr>
                <w:rFonts w:ascii="Calibri" w:hAnsi="Calibri" w:cs="Calibri"/>
                <w:szCs w:val="24"/>
              </w:rPr>
              <w:t>Medical needs of pupils considered when developing the immersive environment.</w:t>
            </w:r>
          </w:p>
        </w:tc>
        <w:tc>
          <w:tcPr>
            <w:tcW w:w="2594" w:type="dxa"/>
          </w:tcPr>
          <w:p w:rsidR="004319D7" w:rsidRPr="00B10563" w:rsidRDefault="008750A2" w:rsidP="00B10563">
            <w:pPr>
              <w:rPr>
                <w:rFonts w:ascii="Calibri" w:hAnsi="Calibri" w:cs="Calibri"/>
                <w:szCs w:val="24"/>
              </w:rPr>
            </w:pPr>
            <w:r w:rsidRPr="00B10563">
              <w:rPr>
                <w:rFonts w:ascii="Calibri" w:hAnsi="Calibri" w:cs="Calibri"/>
                <w:szCs w:val="24"/>
              </w:rPr>
              <w:t>Office Manager/ SLT/ SENCO/ Class teachers</w:t>
            </w:r>
          </w:p>
        </w:tc>
        <w:tc>
          <w:tcPr>
            <w:tcW w:w="1800" w:type="dxa"/>
          </w:tcPr>
          <w:p w:rsidR="004319D7" w:rsidRPr="00B10563" w:rsidRDefault="00B10563" w:rsidP="00B10563">
            <w:pPr>
              <w:rPr>
                <w:rFonts w:ascii="Calibri" w:hAnsi="Calibri" w:cs="Calibri"/>
                <w:szCs w:val="24"/>
              </w:rPr>
            </w:pPr>
            <w:r>
              <w:rPr>
                <w:rFonts w:ascii="Calibri" w:hAnsi="Calibri" w:cs="Calibri"/>
                <w:szCs w:val="24"/>
              </w:rPr>
              <w:t>Immersive equipment</w:t>
            </w:r>
          </w:p>
        </w:tc>
        <w:tc>
          <w:tcPr>
            <w:tcW w:w="1843" w:type="dxa"/>
          </w:tcPr>
          <w:p w:rsidR="004319D7" w:rsidRPr="007C4425" w:rsidRDefault="00B10563" w:rsidP="00B10563">
            <w:pPr>
              <w:rPr>
                <w:rFonts w:ascii="Calibri" w:hAnsi="Calibri" w:cs="Calibri"/>
                <w:sz w:val="24"/>
                <w:szCs w:val="24"/>
              </w:rPr>
            </w:pPr>
            <w:r>
              <w:rPr>
                <w:rFonts w:ascii="Calibri" w:hAnsi="Calibri" w:cs="Calibri"/>
                <w:sz w:val="24"/>
                <w:szCs w:val="24"/>
              </w:rPr>
              <w:t>Ongoing</w:t>
            </w:r>
          </w:p>
        </w:tc>
      </w:tr>
      <w:tr w:rsidR="004319D7" w:rsidRPr="007C4425" w:rsidTr="003B634B">
        <w:tc>
          <w:tcPr>
            <w:tcW w:w="3545" w:type="dxa"/>
          </w:tcPr>
          <w:p w:rsidR="004319D7" w:rsidRPr="00B10563" w:rsidRDefault="004319D7" w:rsidP="00B10563">
            <w:pPr>
              <w:rPr>
                <w:rFonts w:ascii="Calibri" w:hAnsi="Calibri" w:cs="Calibri"/>
                <w:szCs w:val="24"/>
              </w:rPr>
            </w:pPr>
            <w:r w:rsidRPr="00B10563">
              <w:rPr>
                <w:rFonts w:ascii="Calibri" w:hAnsi="Calibri" w:cs="Calibri"/>
                <w:szCs w:val="24"/>
              </w:rPr>
              <w:t>To monitor the accessibility needs of pupils when organising class structure.</w:t>
            </w:r>
          </w:p>
        </w:tc>
        <w:tc>
          <w:tcPr>
            <w:tcW w:w="4819" w:type="dxa"/>
          </w:tcPr>
          <w:p w:rsidR="004319D7" w:rsidRPr="00B10563" w:rsidRDefault="00B10563" w:rsidP="00B10563">
            <w:pPr>
              <w:rPr>
                <w:rFonts w:ascii="Calibri" w:hAnsi="Calibri" w:cs="Calibri"/>
                <w:szCs w:val="24"/>
              </w:rPr>
            </w:pPr>
            <w:r w:rsidRPr="00B10563">
              <w:rPr>
                <w:rFonts w:ascii="Calibri" w:hAnsi="Calibri" w:cs="Calibri"/>
                <w:szCs w:val="24"/>
              </w:rPr>
              <w:t>Continue to monitor admissions into school and any access needs pupils may have.</w:t>
            </w:r>
          </w:p>
        </w:tc>
        <w:tc>
          <w:tcPr>
            <w:tcW w:w="2594" w:type="dxa"/>
          </w:tcPr>
          <w:p w:rsidR="004319D7" w:rsidRPr="00B10563" w:rsidRDefault="00B10563" w:rsidP="00B10563">
            <w:pPr>
              <w:rPr>
                <w:rFonts w:ascii="Calibri" w:hAnsi="Calibri" w:cs="Calibri"/>
                <w:szCs w:val="24"/>
              </w:rPr>
            </w:pPr>
            <w:r w:rsidRPr="00B10563">
              <w:rPr>
                <w:rFonts w:ascii="Calibri" w:hAnsi="Calibri" w:cs="Calibri"/>
                <w:szCs w:val="24"/>
              </w:rPr>
              <w:t>SLT/ SENCO</w:t>
            </w:r>
          </w:p>
        </w:tc>
        <w:tc>
          <w:tcPr>
            <w:tcW w:w="1800" w:type="dxa"/>
          </w:tcPr>
          <w:p w:rsidR="004319D7" w:rsidRPr="00B10563" w:rsidRDefault="004319D7" w:rsidP="00B10563">
            <w:pPr>
              <w:rPr>
                <w:rFonts w:ascii="Calibri" w:hAnsi="Calibri" w:cs="Calibri"/>
                <w:szCs w:val="24"/>
              </w:rPr>
            </w:pPr>
          </w:p>
        </w:tc>
        <w:tc>
          <w:tcPr>
            <w:tcW w:w="1843" w:type="dxa"/>
          </w:tcPr>
          <w:p w:rsidR="004319D7" w:rsidRPr="007C4425" w:rsidRDefault="00B10563" w:rsidP="00B10563">
            <w:pPr>
              <w:rPr>
                <w:rFonts w:ascii="Calibri" w:hAnsi="Calibri" w:cs="Calibri"/>
                <w:sz w:val="24"/>
                <w:szCs w:val="24"/>
              </w:rPr>
            </w:pPr>
            <w:r>
              <w:rPr>
                <w:rFonts w:ascii="Calibri" w:hAnsi="Calibri" w:cs="Calibri"/>
                <w:sz w:val="24"/>
                <w:szCs w:val="24"/>
              </w:rPr>
              <w:t>Annually/ upon admissions</w:t>
            </w:r>
          </w:p>
        </w:tc>
      </w:tr>
    </w:tbl>
    <w:p w:rsidR="004319D7" w:rsidRPr="003B634B" w:rsidRDefault="004319D7" w:rsidP="00B10563">
      <w:pPr>
        <w:spacing w:after="0" w:line="240" w:lineRule="auto"/>
        <w:rPr>
          <w:rFonts w:ascii="Calibri" w:hAnsi="Calibri" w:cs="Calibri"/>
          <w:b/>
          <w:sz w:val="12"/>
          <w:szCs w:val="12"/>
        </w:rPr>
      </w:pPr>
    </w:p>
    <w:p w:rsidR="0071065F" w:rsidRDefault="0071065F" w:rsidP="00B10563">
      <w:pPr>
        <w:spacing w:after="0" w:line="240" w:lineRule="auto"/>
        <w:rPr>
          <w:rFonts w:ascii="Calibri" w:hAnsi="Calibri" w:cs="Calibri"/>
          <w:b/>
          <w:sz w:val="28"/>
          <w:szCs w:val="28"/>
        </w:rPr>
      </w:pPr>
    </w:p>
    <w:p w:rsidR="004319D7" w:rsidRPr="0071065F" w:rsidRDefault="004319D7" w:rsidP="00B10563">
      <w:pPr>
        <w:spacing w:after="0" w:line="240" w:lineRule="auto"/>
        <w:rPr>
          <w:rFonts w:ascii="Calibri" w:hAnsi="Calibri" w:cs="Calibri"/>
          <w:b/>
          <w:sz w:val="28"/>
          <w:szCs w:val="28"/>
        </w:rPr>
      </w:pPr>
      <w:r w:rsidRPr="0071065F">
        <w:rPr>
          <w:rFonts w:ascii="Calibri" w:hAnsi="Calibri" w:cs="Calibri"/>
          <w:b/>
          <w:sz w:val="28"/>
          <w:szCs w:val="28"/>
        </w:rPr>
        <w:lastRenderedPageBreak/>
        <w:t>Improving access to written communication</w:t>
      </w:r>
      <w:r w:rsidR="0071065F">
        <w:rPr>
          <w:rFonts w:ascii="Calibri" w:hAnsi="Calibri" w:cs="Calibri"/>
          <w:b/>
          <w:sz w:val="28"/>
          <w:szCs w:val="28"/>
        </w:rPr>
        <w:t>:</w:t>
      </w:r>
    </w:p>
    <w:p w:rsidR="00B10563" w:rsidRPr="003B634B" w:rsidRDefault="00B10563" w:rsidP="00B10563">
      <w:pPr>
        <w:spacing w:after="0" w:line="240" w:lineRule="auto"/>
        <w:rPr>
          <w:rFonts w:ascii="Calibri" w:hAnsi="Calibri" w:cs="Calibri"/>
          <w:sz w:val="12"/>
          <w:szCs w:val="12"/>
        </w:rPr>
      </w:pPr>
    </w:p>
    <w:tbl>
      <w:tblPr>
        <w:tblStyle w:val="TableGrid"/>
        <w:tblW w:w="0" w:type="auto"/>
        <w:tblInd w:w="-176" w:type="dxa"/>
        <w:tblLook w:val="04A0" w:firstRow="1" w:lastRow="0" w:firstColumn="1" w:lastColumn="0" w:noHBand="0" w:noVBand="1"/>
      </w:tblPr>
      <w:tblGrid>
        <w:gridCol w:w="3538"/>
        <w:gridCol w:w="4807"/>
        <w:gridCol w:w="2589"/>
        <w:gridCol w:w="1798"/>
        <w:gridCol w:w="1840"/>
      </w:tblGrid>
      <w:tr w:rsidR="004319D7" w:rsidRPr="007C4425" w:rsidTr="003B634B">
        <w:trPr>
          <w:trHeight w:val="583"/>
        </w:trPr>
        <w:tc>
          <w:tcPr>
            <w:tcW w:w="3545" w:type="dxa"/>
          </w:tcPr>
          <w:p w:rsidR="004319D7" w:rsidRPr="007C4425" w:rsidRDefault="004319D7" w:rsidP="00B10563">
            <w:pPr>
              <w:spacing w:line="259" w:lineRule="auto"/>
              <w:jc w:val="center"/>
              <w:rPr>
                <w:rFonts w:ascii="Calibri" w:hAnsi="Calibri" w:cs="Calibri"/>
                <w:b/>
                <w:sz w:val="24"/>
                <w:szCs w:val="24"/>
              </w:rPr>
            </w:pPr>
            <w:r w:rsidRPr="007C4425">
              <w:rPr>
                <w:rFonts w:ascii="Calibri" w:hAnsi="Calibri" w:cs="Calibri"/>
                <w:b/>
                <w:sz w:val="24"/>
                <w:szCs w:val="24"/>
              </w:rPr>
              <w:t>Objective</w:t>
            </w:r>
          </w:p>
        </w:tc>
        <w:tc>
          <w:tcPr>
            <w:tcW w:w="4819" w:type="dxa"/>
          </w:tcPr>
          <w:p w:rsidR="004319D7" w:rsidRPr="007C4425" w:rsidRDefault="004319D7" w:rsidP="00B10563">
            <w:pPr>
              <w:spacing w:line="259" w:lineRule="auto"/>
              <w:jc w:val="center"/>
              <w:rPr>
                <w:rFonts w:ascii="Calibri" w:hAnsi="Calibri" w:cs="Calibri"/>
                <w:b/>
                <w:sz w:val="24"/>
                <w:szCs w:val="24"/>
              </w:rPr>
            </w:pPr>
            <w:r w:rsidRPr="007C4425">
              <w:rPr>
                <w:rFonts w:ascii="Calibri" w:hAnsi="Calibri" w:cs="Calibri"/>
                <w:b/>
                <w:sz w:val="24"/>
                <w:szCs w:val="24"/>
              </w:rPr>
              <w:t>Action</w:t>
            </w:r>
          </w:p>
        </w:tc>
        <w:tc>
          <w:tcPr>
            <w:tcW w:w="2594" w:type="dxa"/>
          </w:tcPr>
          <w:p w:rsidR="004319D7" w:rsidRPr="007C4425" w:rsidRDefault="004319D7" w:rsidP="00B10563">
            <w:pPr>
              <w:spacing w:line="259" w:lineRule="auto"/>
              <w:jc w:val="center"/>
              <w:rPr>
                <w:rFonts w:ascii="Calibri" w:hAnsi="Calibri" w:cs="Calibri"/>
                <w:b/>
                <w:sz w:val="24"/>
                <w:szCs w:val="24"/>
              </w:rPr>
            </w:pPr>
            <w:r w:rsidRPr="007C4425">
              <w:rPr>
                <w:rFonts w:ascii="Calibri" w:hAnsi="Calibri" w:cs="Calibri"/>
                <w:b/>
                <w:sz w:val="24"/>
                <w:szCs w:val="24"/>
              </w:rPr>
              <w:t>Who is responsible for achieving it</w:t>
            </w:r>
            <w:r w:rsidR="006F6FB2" w:rsidRPr="007C4425">
              <w:rPr>
                <w:rFonts w:ascii="Calibri" w:hAnsi="Calibri" w:cs="Calibri"/>
                <w:b/>
                <w:sz w:val="24"/>
                <w:szCs w:val="24"/>
              </w:rPr>
              <w:t>?</w:t>
            </w:r>
          </w:p>
        </w:tc>
        <w:tc>
          <w:tcPr>
            <w:tcW w:w="1800" w:type="dxa"/>
          </w:tcPr>
          <w:p w:rsidR="004319D7" w:rsidRPr="007C4425" w:rsidRDefault="004319D7" w:rsidP="00B10563">
            <w:pPr>
              <w:spacing w:line="259" w:lineRule="auto"/>
              <w:jc w:val="center"/>
              <w:rPr>
                <w:rFonts w:ascii="Calibri" w:hAnsi="Calibri" w:cs="Calibri"/>
                <w:b/>
                <w:sz w:val="24"/>
                <w:szCs w:val="24"/>
              </w:rPr>
            </w:pPr>
            <w:r w:rsidRPr="007C4425">
              <w:rPr>
                <w:rFonts w:ascii="Calibri" w:hAnsi="Calibri" w:cs="Calibri"/>
                <w:b/>
                <w:sz w:val="24"/>
                <w:szCs w:val="24"/>
              </w:rPr>
              <w:t>Resources</w:t>
            </w:r>
          </w:p>
        </w:tc>
        <w:tc>
          <w:tcPr>
            <w:tcW w:w="1843" w:type="dxa"/>
          </w:tcPr>
          <w:p w:rsidR="004319D7" w:rsidRPr="007C4425" w:rsidRDefault="004319D7" w:rsidP="00B10563">
            <w:pPr>
              <w:spacing w:line="259" w:lineRule="auto"/>
              <w:jc w:val="center"/>
              <w:rPr>
                <w:rFonts w:ascii="Calibri" w:hAnsi="Calibri" w:cs="Calibri"/>
                <w:b/>
                <w:sz w:val="24"/>
                <w:szCs w:val="24"/>
              </w:rPr>
            </w:pPr>
            <w:r w:rsidRPr="007C4425">
              <w:rPr>
                <w:rFonts w:ascii="Calibri" w:hAnsi="Calibri" w:cs="Calibri"/>
                <w:b/>
                <w:sz w:val="24"/>
                <w:szCs w:val="24"/>
              </w:rPr>
              <w:t>Timescale</w:t>
            </w:r>
          </w:p>
        </w:tc>
      </w:tr>
      <w:tr w:rsidR="004319D7" w:rsidRPr="007C4425" w:rsidTr="003B634B">
        <w:trPr>
          <w:trHeight w:val="1362"/>
        </w:trPr>
        <w:tc>
          <w:tcPr>
            <w:tcW w:w="3545" w:type="dxa"/>
          </w:tcPr>
          <w:p w:rsidR="004319D7" w:rsidRPr="007C4425" w:rsidRDefault="004319D7" w:rsidP="00B10563">
            <w:pPr>
              <w:rPr>
                <w:rFonts w:ascii="Calibri" w:hAnsi="Calibri" w:cs="Calibri"/>
                <w:sz w:val="24"/>
                <w:szCs w:val="24"/>
              </w:rPr>
            </w:pPr>
            <w:r w:rsidRPr="007C4425">
              <w:rPr>
                <w:rFonts w:ascii="Calibri" w:hAnsi="Calibri" w:cs="Calibri"/>
                <w:sz w:val="24"/>
                <w:szCs w:val="24"/>
              </w:rPr>
              <w:t>To ensure documentation is accessible to all parents, carers and pupils.</w:t>
            </w:r>
          </w:p>
        </w:tc>
        <w:tc>
          <w:tcPr>
            <w:tcW w:w="4819" w:type="dxa"/>
          </w:tcPr>
          <w:p w:rsidR="004319D7" w:rsidRPr="007C4425" w:rsidRDefault="004319D7" w:rsidP="00B10563">
            <w:pPr>
              <w:rPr>
                <w:rFonts w:ascii="Calibri" w:hAnsi="Calibri" w:cs="Calibri"/>
                <w:sz w:val="24"/>
                <w:szCs w:val="24"/>
              </w:rPr>
            </w:pPr>
            <w:r w:rsidRPr="007C4425">
              <w:rPr>
                <w:rFonts w:ascii="Calibri" w:hAnsi="Calibri" w:cs="Calibri"/>
                <w:sz w:val="24"/>
                <w:szCs w:val="24"/>
              </w:rPr>
              <w:t xml:space="preserve">Annual updates of website, information provided to parents upon school entry. </w:t>
            </w:r>
          </w:p>
          <w:p w:rsidR="00B10563" w:rsidRDefault="00B10563" w:rsidP="00B10563">
            <w:pPr>
              <w:rPr>
                <w:rFonts w:ascii="Calibri" w:hAnsi="Calibri" w:cs="Calibri"/>
                <w:sz w:val="24"/>
                <w:szCs w:val="24"/>
              </w:rPr>
            </w:pPr>
          </w:p>
          <w:p w:rsidR="004319D7" w:rsidRPr="007C4425" w:rsidRDefault="0071065F" w:rsidP="00B10563">
            <w:pPr>
              <w:rPr>
                <w:rFonts w:ascii="Calibri" w:hAnsi="Calibri" w:cs="Calibri"/>
                <w:sz w:val="24"/>
                <w:szCs w:val="24"/>
              </w:rPr>
            </w:pPr>
            <w:r>
              <w:rPr>
                <w:rFonts w:ascii="Calibri" w:hAnsi="Calibri" w:cs="Calibri"/>
                <w:sz w:val="24"/>
                <w:szCs w:val="24"/>
              </w:rPr>
              <w:br/>
            </w:r>
            <w:r w:rsidR="004319D7" w:rsidRPr="007C4425">
              <w:rPr>
                <w:rFonts w:ascii="Calibri" w:hAnsi="Calibri" w:cs="Calibri"/>
                <w:sz w:val="24"/>
                <w:szCs w:val="24"/>
              </w:rPr>
              <w:t>Newsletters and ‘What have we learnt’ brochures to provide additional communication with parents/carers</w:t>
            </w:r>
          </w:p>
        </w:tc>
        <w:tc>
          <w:tcPr>
            <w:tcW w:w="2594" w:type="dxa"/>
          </w:tcPr>
          <w:p w:rsidR="004319D7" w:rsidRPr="007C4425" w:rsidRDefault="004319D7" w:rsidP="00B10563">
            <w:pPr>
              <w:rPr>
                <w:rFonts w:ascii="Calibri" w:hAnsi="Calibri" w:cs="Calibri"/>
                <w:sz w:val="24"/>
                <w:szCs w:val="24"/>
              </w:rPr>
            </w:pPr>
            <w:r w:rsidRPr="007C4425">
              <w:rPr>
                <w:rFonts w:ascii="Calibri" w:hAnsi="Calibri" w:cs="Calibri"/>
                <w:sz w:val="24"/>
                <w:szCs w:val="24"/>
              </w:rPr>
              <w:t>Digital lead</w:t>
            </w:r>
          </w:p>
          <w:p w:rsidR="004319D7" w:rsidRPr="007C4425" w:rsidRDefault="004319D7" w:rsidP="00B10563">
            <w:pPr>
              <w:rPr>
                <w:rFonts w:ascii="Calibri" w:hAnsi="Calibri" w:cs="Calibri"/>
                <w:sz w:val="24"/>
                <w:szCs w:val="24"/>
              </w:rPr>
            </w:pPr>
            <w:r w:rsidRPr="007C4425">
              <w:rPr>
                <w:rFonts w:ascii="Calibri" w:hAnsi="Calibri" w:cs="Calibri"/>
                <w:sz w:val="24"/>
                <w:szCs w:val="24"/>
              </w:rPr>
              <w:t>Admin staff/ year 3 teachers</w:t>
            </w:r>
          </w:p>
          <w:p w:rsidR="004319D7" w:rsidRPr="007C4425" w:rsidRDefault="0071065F" w:rsidP="00B10563">
            <w:pPr>
              <w:rPr>
                <w:rFonts w:ascii="Calibri" w:hAnsi="Calibri" w:cs="Calibri"/>
                <w:b/>
                <w:sz w:val="24"/>
                <w:szCs w:val="24"/>
              </w:rPr>
            </w:pPr>
            <w:r>
              <w:rPr>
                <w:rFonts w:ascii="Calibri" w:hAnsi="Calibri" w:cs="Calibri"/>
                <w:sz w:val="24"/>
                <w:szCs w:val="24"/>
              </w:rPr>
              <w:br/>
            </w:r>
            <w:r w:rsidR="004319D7" w:rsidRPr="007C4425">
              <w:rPr>
                <w:rFonts w:ascii="Calibri" w:hAnsi="Calibri" w:cs="Calibri"/>
                <w:sz w:val="24"/>
                <w:szCs w:val="24"/>
              </w:rPr>
              <w:t>Digital lead, office team, class teachers.</w:t>
            </w:r>
          </w:p>
        </w:tc>
        <w:tc>
          <w:tcPr>
            <w:tcW w:w="1800" w:type="dxa"/>
          </w:tcPr>
          <w:p w:rsidR="006F6FB2" w:rsidRPr="0071065F" w:rsidRDefault="006F6FB2" w:rsidP="00B10563">
            <w:pPr>
              <w:rPr>
                <w:rFonts w:ascii="Calibri" w:hAnsi="Calibri" w:cs="Calibri"/>
                <w:b/>
                <w:sz w:val="24"/>
                <w:szCs w:val="24"/>
              </w:rPr>
            </w:pPr>
            <w:r w:rsidRPr="007C4425">
              <w:rPr>
                <w:rFonts w:ascii="Calibri" w:hAnsi="Calibri" w:cs="Calibri"/>
                <w:sz w:val="24"/>
                <w:szCs w:val="24"/>
              </w:rPr>
              <w:t>Transition docs</w:t>
            </w:r>
          </w:p>
          <w:p w:rsidR="006F6FB2" w:rsidRPr="007C4425" w:rsidRDefault="006F6FB2" w:rsidP="00B10563">
            <w:pPr>
              <w:rPr>
                <w:rFonts w:ascii="Calibri" w:hAnsi="Calibri" w:cs="Calibri"/>
                <w:sz w:val="24"/>
                <w:szCs w:val="24"/>
              </w:rPr>
            </w:pPr>
            <w:r w:rsidRPr="007C4425">
              <w:rPr>
                <w:rFonts w:ascii="Calibri" w:hAnsi="Calibri" w:cs="Calibri"/>
                <w:sz w:val="24"/>
                <w:szCs w:val="24"/>
              </w:rPr>
              <w:t>Brochure templates</w:t>
            </w:r>
          </w:p>
        </w:tc>
        <w:tc>
          <w:tcPr>
            <w:tcW w:w="1843" w:type="dxa"/>
          </w:tcPr>
          <w:p w:rsidR="004319D7" w:rsidRPr="007C4425" w:rsidRDefault="004319D7" w:rsidP="00B10563">
            <w:pPr>
              <w:rPr>
                <w:rFonts w:ascii="Calibri" w:hAnsi="Calibri" w:cs="Calibri"/>
                <w:sz w:val="24"/>
                <w:szCs w:val="24"/>
              </w:rPr>
            </w:pPr>
            <w:r w:rsidRPr="007C4425">
              <w:rPr>
                <w:rFonts w:ascii="Calibri" w:hAnsi="Calibri" w:cs="Calibri"/>
                <w:sz w:val="24"/>
                <w:szCs w:val="24"/>
              </w:rPr>
              <w:t>Annual checks</w:t>
            </w:r>
          </w:p>
          <w:p w:rsidR="004319D7" w:rsidRPr="007C4425" w:rsidRDefault="004319D7" w:rsidP="00B10563">
            <w:pPr>
              <w:rPr>
                <w:rFonts w:ascii="Calibri" w:hAnsi="Calibri" w:cs="Calibri"/>
                <w:sz w:val="24"/>
                <w:szCs w:val="24"/>
              </w:rPr>
            </w:pPr>
          </w:p>
          <w:p w:rsidR="0071065F" w:rsidRDefault="0071065F" w:rsidP="00B10563">
            <w:pPr>
              <w:rPr>
                <w:rFonts w:ascii="Calibri" w:hAnsi="Calibri" w:cs="Calibri"/>
                <w:sz w:val="24"/>
                <w:szCs w:val="24"/>
              </w:rPr>
            </w:pPr>
          </w:p>
          <w:p w:rsidR="004319D7" w:rsidRPr="007C4425" w:rsidRDefault="0071065F" w:rsidP="00B10563">
            <w:pPr>
              <w:rPr>
                <w:rFonts w:ascii="Calibri" w:hAnsi="Calibri" w:cs="Calibri"/>
                <w:b/>
                <w:sz w:val="24"/>
                <w:szCs w:val="24"/>
              </w:rPr>
            </w:pPr>
            <w:r>
              <w:rPr>
                <w:rFonts w:ascii="Calibri" w:hAnsi="Calibri" w:cs="Calibri"/>
                <w:sz w:val="24"/>
                <w:szCs w:val="24"/>
              </w:rPr>
              <w:br/>
            </w:r>
            <w:r w:rsidR="004319D7" w:rsidRPr="007C4425">
              <w:rPr>
                <w:rFonts w:ascii="Calibri" w:hAnsi="Calibri" w:cs="Calibri"/>
                <w:sz w:val="24"/>
                <w:szCs w:val="24"/>
              </w:rPr>
              <w:t>Termly</w:t>
            </w:r>
          </w:p>
        </w:tc>
      </w:tr>
      <w:tr w:rsidR="004319D7" w:rsidRPr="007C4425" w:rsidTr="003B634B">
        <w:tc>
          <w:tcPr>
            <w:tcW w:w="3545" w:type="dxa"/>
          </w:tcPr>
          <w:p w:rsidR="004319D7" w:rsidRPr="007C4425" w:rsidRDefault="004319D7" w:rsidP="00B10563">
            <w:pPr>
              <w:rPr>
                <w:rFonts w:ascii="Calibri" w:hAnsi="Calibri" w:cs="Calibri"/>
                <w:sz w:val="24"/>
                <w:szCs w:val="24"/>
              </w:rPr>
            </w:pPr>
            <w:r w:rsidRPr="007C4425">
              <w:rPr>
                <w:rFonts w:ascii="Calibri" w:hAnsi="Calibri" w:cs="Calibri"/>
                <w:sz w:val="24"/>
                <w:szCs w:val="24"/>
              </w:rPr>
              <w:t>To ensure that parents/carers</w:t>
            </w:r>
          </w:p>
          <w:p w:rsidR="004319D7" w:rsidRPr="007C4425" w:rsidRDefault="004319D7" w:rsidP="00B10563">
            <w:pPr>
              <w:rPr>
                <w:rFonts w:ascii="Calibri" w:hAnsi="Calibri" w:cs="Calibri"/>
                <w:sz w:val="24"/>
                <w:szCs w:val="24"/>
              </w:rPr>
            </w:pPr>
            <w:r w:rsidRPr="007C4425">
              <w:rPr>
                <w:rFonts w:ascii="Calibri" w:hAnsi="Calibri" w:cs="Calibri"/>
                <w:sz w:val="24"/>
                <w:szCs w:val="24"/>
              </w:rPr>
              <w:t>who are unable to attend school,</w:t>
            </w:r>
          </w:p>
          <w:p w:rsidR="004319D7" w:rsidRPr="007C4425" w:rsidRDefault="004319D7" w:rsidP="00B10563">
            <w:pPr>
              <w:rPr>
                <w:rFonts w:ascii="Calibri" w:hAnsi="Calibri" w:cs="Calibri"/>
                <w:sz w:val="24"/>
                <w:szCs w:val="24"/>
              </w:rPr>
            </w:pPr>
            <w:r w:rsidRPr="007C4425">
              <w:rPr>
                <w:rFonts w:ascii="Calibri" w:hAnsi="Calibri" w:cs="Calibri"/>
                <w:sz w:val="24"/>
                <w:szCs w:val="24"/>
              </w:rPr>
              <w:t>because of a disability, can</w:t>
            </w:r>
          </w:p>
          <w:p w:rsidR="004319D7" w:rsidRPr="007C4425" w:rsidRDefault="004319D7" w:rsidP="00B10563">
            <w:pPr>
              <w:rPr>
                <w:rFonts w:ascii="Calibri" w:hAnsi="Calibri" w:cs="Calibri"/>
                <w:sz w:val="24"/>
                <w:szCs w:val="24"/>
              </w:rPr>
            </w:pPr>
            <w:proofErr w:type="gramStart"/>
            <w:r w:rsidRPr="007C4425">
              <w:rPr>
                <w:rFonts w:ascii="Calibri" w:hAnsi="Calibri" w:cs="Calibri"/>
                <w:sz w:val="24"/>
                <w:szCs w:val="24"/>
              </w:rPr>
              <w:t>access</w:t>
            </w:r>
            <w:proofErr w:type="gramEnd"/>
            <w:r w:rsidRPr="007C4425">
              <w:rPr>
                <w:rFonts w:ascii="Calibri" w:hAnsi="Calibri" w:cs="Calibri"/>
                <w:sz w:val="24"/>
                <w:szCs w:val="24"/>
              </w:rPr>
              <w:t xml:space="preserve"> parents’ evenings.</w:t>
            </w:r>
          </w:p>
        </w:tc>
        <w:tc>
          <w:tcPr>
            <w:tcW w:w="4819" w:type="dxa"/>
          </w:tcPr>
          <w:p w:rsidR="004319D7" w:rsidRPr="007C4425" w:rsidRDefault="004319D7" w:rsidP="00B10563">
            <w:pPr>
              <w:rPr>
                <w:rFonts w:ascii="Calibri" w:hAnsi="Calibri" w:cs="Calibri"/>
                <w:sz w:val="24"/>
                <w:szCs w:val="24"/>
              </w:rPr>
            </w:pPr>
            <w:r w:rsidRPr="007C4425">
              <w:rPr>
                <w:rFonts w:ascii="Calibri" w:hAnsi="Calibri" w:cs="Calibri"/>
                <w:sz w:val="24"/>
                <w:szCs w:val="24"/>
              </w:rPr>
              <w:t>Written or telephone communication to be offered to those parents that may not be able to attend meetings, parents’ evenings etc.</w:t>
            </w:r>
          </w:p>
        </w:tc>
        <w:tc>
          <w:tcPr>
            <w:tcW w:w="2594" w:type="dxa"/>
          </w:tcPr>
          <w:p w:rsidR="004319D7" w:rsidRPr="007C4425" w:rsidRDefault="006F6FB2" w:rsidP="00B10563">
            <w:pPr>
              <w:rPr>
                <w:rFonts w:ascii="Calibri" w:hAnsi="Calibri" w:cs="Calibri"/>
                <w:sz w:val="24"/>
                <w:szCs w:val="24"/>
              </w:rPr>
            </w:pPr>
            <w:r w:rsidRPr="007C4425">
              <w:rPr>
                <w:rFonts w:ascii="Calibri" w:hAnsi="Calibri" w:cs="Calibri"/>
                <w:sz w:val="24"/>
                <w:szCs w:val="24"/>
              </w:rPr>
              <w:t>Class teachers</w:t>
            </w:r>
          </w:p>
        </w:tc>
        <w:tc>
          <w:tcPr>
            <w:tcW w:w="1800" w:type="dxa"/>
          </w:tcPr>
          <w:p w:rsidR="006F6FB2" w:rsidRPr="007C4425" w:rsidRDefault="006F6FB2" w:rsidP="00B10563">
            <w:pPr>
              <w:rPr>
                <w:rFonts w:ascii="Calibri" w:hAnsi="Calibri" w:cs="Calibri"/>
                <w:sz w:val="24"/>
                <w:szCs w:val="24"/>
              </w:rPr>
            </w:pPr>
            <w:r w:rsidRPr="007C4425">
              <w:rPr>
                <w:rFonts w:ascii="Calibri" w:hAnsi="Calibri" w:cs="Calibri"/>
                <w:sz w:val="24"/>
                <w:szCs w:val="24"/>
              </w:rPr>
              <w:t>Reports/ CPOMS</w:t>
            </w:r>
          </w:p>
        </w:tc>
        <w:tc>
          <w:tcPr>
            <w:tcW w:w="1843" w:type="dxa"/>
          </w:tcPr>
          <w:p w:rsidR="004319D7" w:rsidRPr="007C4425" w:rsidRDefault="006F6FB2" w:rsidP="00B10563">
            <w:pPr>
              <w:rPr>
                <w:rFonts w:ascii="Calibri" w:hAnsi="Calibri" w:cs="Calibri"/>
                <w:sz w:val="24"/>
                <w:szCs w:val="24"/>
              </w:rPr>
            </w:pPr>
            <w:r w:rsidRPr="007C4425">
              <w:rPr>
                <w:rFonts w:ascii="Calibri" w:hAnsi="Calibri" w:cs="Calibri"/>
                <w:sz w:val="24"/>
                <w:szCs w:val="24"/>
              </w:rPr>
              <w:t>Termly</w:t>
            </w:r>
          </w:p>
        </w:tc>
      </w:tr>
    </w:tbl>
    <w:p w:rsidR="004319D7" w:rsidRPr="007C4425" w:rsidRDefault="004319D7" w:rsidP="00552C83">
      <w:pPr>
        <w:rPr>
          <w:rFonts w:ascii="Calibri" w:hAnsi="Calibri" w:cs="Calibri"/>
          <w:b/>
          <w:sz w:val="24"/>
          <w:szCs w:val="24"/>
        </w:rPr>
      </w:pPr>
    </w:p>
    <w:sectPr w:rsidR="004319D7" w:rsidRPr="007C4425" w:rsidSect="00A1144A">
      <w:pgSz w:w="16838" w:h="11906" w:orient="landscape"/>
      <w:pgMar w:top="567" w:right="992"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FCC" w:rsidRDefault="00522FCC" w:rsidP="008769BF">
      <w:pPr>
        <w:spacing w:after="0" w:line="240" w:lineRule="auto"/>
      </w:pPr>
      <w:r>
        <w:separator/>
      </w:r>
    </w:p>
  </w:endnote>
  <w:endnote w:type="continuationSeparator" w:id="0">
    <w:p w:rsidR="00522FCC" w:rsidRDefault="00522FCC" w:rsidP="00876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9BF" w:rsidRPr="008769BF" w:rsidRDefault="008769BF">
    <w:pPr>
      <w:pStyle w:val="Footer"/>
      <w:jc w:val="right"/>
      <w:rPr>
        <w:rFonts w:ascii="Arial" w:hAnsi="Arial" w:cs="Arial"/>
      </w:rPr>
    </w:pPr>
  </w:p>
  <w:p w:rsidR="008769BF" w:rsidRDefault="008769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34B" w:rsidRDefault="003B634B">
    <w:pPr>
      <w:pStyle w:val="Footer"/>
      <w:jc w:val="center"/>
    </w:pPr>
  </w:p>
  <w:p w:rsidR="005B7B41" w:rsidRDefault="005B7B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FCC" w:rsidRDefault="00522FCC" w:rsidP="008769BF">
      <w:pPr>
        <w:spacing w:after="0" w:line="240" w:lineRule="auto"/>
      </w:pPr>
      <w:r>
        <w:separator/>
      </w:r>
    </w:p>
  </w:footnote>
  <w:footnote w:type="continuationSeparator" w:id="0">
    <w:p w:rsidR="00522FCC" w:rsidRDefault="00522FCC" w:rsidP="008769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076A8"/>
    <w:multiLevelType w:val="hybridMultilevel"/>
    <w:tmpl w:val="CEFE887C"/>
    <w:lvl w:ilvl="0" w:tplc="F610515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142E6B"/>
    <w:multiLevelType w:val="hybridMultilevel"/>
    <w:tmpl w:val="88B06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ED47F3"/>
    <w:multiLevelType w:val="hybridMultilevel"/>
    <w:tmpl w:val="FDAC7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8341B"/>
    <w:multiLevelType w:val="hybridMultilevel"/>
    <w:tmpl w:val="5B16D15A"/>
    <w:lvl w:ilvl="0" w:tplc="291ECC98">
      <w:start w:val="1"/>
      <w:numFmt w:val="decimal"/>
      <w:lvlText w:val="%1."/>
      <w:lvlJc w:val="left"/>
      <w:pPr>
        <w:ind w:left="-207" w:hanging="360"/>
      </w:pPr>
    </w:lvl>
    <w:lvl w:ilvl="1" w:tplc="08090019">
      <w:start w:val="1"/>
      <w:numFmt w:val="lowerLetter"/>
      <w:lvlText w:val="%2."/>
      <w:lvlJc w:val="left"/>
      <w:pPr>
        <w:ind w:left="513" w:hanging="360"/>
      </w:pPr>
    </w:lvl>
    <w:lvl w:ilvl="2" w:tplc="0809001B">
      <w:start w:val="1"/>
      <w:numFmt w:val="lowerRoman"/>
      <w:lvlText w:val="%3."/>
      <w:lvlJc w:val="right"/>
      <w:pPr>
        <w:ind w:left="1233" w:hanging="180"/>
      </w:pPr>
    </w:lvl>
    <w:lvl w:ilvl="3" w:tplc="0809000F">
      <w:start w:val="1"/>
      <w:numFmt w:val="decimal"/>
      <w:lvlText w:val="%4."/>
      <w:lvlJc w:val="left"/>
      <w:pPr>
        <w:ind w:left="1953" w:hanging="360"/>
      </w:pPr>
    </w:lvl>
    <w:lvl w:ilvl="4" w:tplc="08090019">
      <w:start w:val="1"/>
      <w:numFmt w:val="lowerLetter"/>
      <w:lvlText w:val="%5."/>
      <w:lvlJc w:val="left"/>
      <w:pPr>
        <w:ind w:left="2673" w:hanging="360"/>
      </w:pPr>
    </w:lvl>
    <w:lvl w:ilvl="5" w:tplc="0809001B">
      <w:start w:val="1"/>
      <w:numFmt w:val="lowerRoman"/>
      <w:lvlText w:val="%6."/>
      <w:lvlJc w:val="right"/>
      <w:pPr>
        <w:ind w:left="3393" w:hanging="180"/>
      </w:pPr>
    </w:lvl>
    <w:lvl w:ilvl="6" w:tplc="0809000F">
      <w:start w:val="1"/>
      <w:numFmt w:val="decimal"/>
      <w:lvlText w:val="%7."/>
      <w:lvlJc w:val="left"/>
      <w:pPr>
        <w:ind w:left="4113" w:hanging="360"/>
      </w:pPr>
    </w:lvl>
    <w:lvl w:ilvl="7" w:tplc="08090019">
      <w:start w:val="1"/>
      <w:numFmt w:val="lowerLetter"/>
      <w:lvlText w:val="%8."/>
      <w:lvlJc w:val="left"/>
      <w:pPr>
        <w:ind w:left="4833" w:hanging="360"/>
      </w:pPr>
    </w:lvl>
    <w:lvl w:ilvl="8" w:tplc="0809001B">
      <w:start w:val="1"/>
      <w:numFmt w:val="lowerRoman"/>
      <w:lvlText w:val="%9."/>
      <w:lvlJc w:val="right"/>
      <w:pPr>
        <w:ind w:left="5553" w:hanging="180"/>
      </w:pPr>
    </w:lvl>
  </w:abstractNum>
  <w:abstractNum w:abstractNumId="4" w15:restartNumberingAfterBreak="0">
    <w:nsid w:val="44CA32F0"/>
    <w:multiLevelType w:val="hybridMultilevel"/>
    <w:tmpl w:val="E2461B46"/>
    <w:lvl w:ilvl="0" w:tplc="0809000F">
      <w:start w:val="1"/>
      <w:numFmt w:val="decimal"/>
      <w:lvlText w:val="%1."/>
      <w:lvlJc w:val="left"/>
      <w:pPr>
        <w:ind w:left="720" w:hanging="360"/>
      </w:pPr>
    </w:lvl>
    <w:lvl w:ilvl="1" w:tplc="C570D14A">
      <w:numFmt w:val="bullet"/>
      <w:lvlText w:val="•"/>
      <w:lvlJc w:val="left"/>
      <w:pPr>
        <w:ind w:left="1500" w:hanging="420"/>
      </w:pPr>
      <w:rPr>
        <w:rFonts w:ascii="Calibri" w:eastAsia="Calibri" w:hAnsi="Calibri" w:cs="Times New Roman"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3F047D1"/>
    <w:multiLevelType w:val="hybridMultilevel"/>
    <w:tmpl w:val="C95EC6BA"/>
    <w:lvl w:ilvl="0" w:tplc="04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79AC0DB9"/>
    <w:multiLevelType w:val="hybridMultilevel"/>
    <w:tmpl w:val="146492CA"/>
    <w:lvl w:ilvl="0" w:tplc="B734DC5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76E"/>
    <w:rsid w:val="00095C9B"/>
    <w:rsid w:val="000F6E69"/>
    <w:rsid w:val="00124ACC"/>
    <w:rsid w:val="0018348D"/>
    <w:rsid w:val="00235446"/>
    <w:rsid w:val="00375115"/>
    <w:rsid w:val="003B4FF3"/>
    <w:rsid w:val="003B5141"/>
    <w:rsid w:val="003B634B"/>
    <w:rsid w:val="003C4750"/>
    <w:rsid w:val="003E0018"/>
    <w:rsid w:val="003E4893"/>
    <w:rsid w:val="004319D7"/>
    <w:rsid w:val="004B70FF"/>
    <w:rsid w:val="004E2EDB"/>
    <w:rsid w:val="004F687E"/>
    <w:rsid w:val="00522FCC"/>
    <w:rsid w:val="005272C6"/>
    <w:rsid w:val="00533EEE"/>
    <w:rsid w:val="00534BA6"/>
    <w:rsid w:val="00552C83"/>
    <w:rsid w:val="0056197E"/>
    <w:rsid w:val="00570B1B"/>
    <w:rsid w:val="00586456"/>
    <w:rsid w:val="005B7B41"/>
    <w:rsid w:val="005D476E"/>
    <w:rsid w:val="00616777"/>
    <w:rsid w:val="0064278D"/>
    <w:rsid w:val="006A2845"/>
    <w:rsid w:val="006F6FB2"/>
    <w:rsid w:val="0071065F"/>
    <w:rsid w:val="00761395"/>
    <w:rsid w:val="007B7B68"/>
    <w:rsid w:val="007C4425"/>
    <w:rsid w:val="007E1F3B"/>
    <w:rsid w:val="008562B5"/>
    <w:rsid w:val="00874E2A"/>
    <w:rsid w:val="008750A2"/>
    <w:rsid w:val="008769BF"/>
    <w:rsid w:val="008B1576"/>
    <w:rsid w:val="0090092F"/>
    <w:rsid w:val="0094789E"/>
    <w:rsid w:val="009D7517"/>
    <w:rsid w:val="00A1144A"/>
    <w:rsid w:val="00AD3546"/>
    <w:rsid w:val="00B10563"/>
    <w:rsid w:val="00B40959"/>
    <w:rsid w:val="00CC32C0"/>
    <w:rsid w:val="00CC76F3"/>
    <w:rsid w:val="00CD080B"/>
    <w:rsid w:val="00CE240D"/>
    <w:rsid w:val="00CE7C6F"/>
    <w:rsid w:val="00CF2AC3"/>
    <w:rsid w:val="00D14463"/>
    <w:rsid w:val="00DD1728"/>
    <w:rsid w:val="00E269AE"/>
    <w:rsid w:val="00E63988"/>
    <w:rsid w:val="00EB2151"/>
    <w:rsid w:val="00EC6C6F"/>
    <w:rsid w:val="00F06417"/>
    <w:rsid w:val="00F32540"/>
    <w:rsid w:val="00F83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C56C29"/>
  <w15:docId w15:val="{68228374-21A8-4939-9A4E-08FA2424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19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E240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CE2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52C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2C83"/>
    <w:rPr>
      <w:rFonts w:eastAsiaTheme="minorEastAsia"/>
      <w:lang w:val="en-US"/>
    </w:rPr>
  </w:style>
  <w:style w:type="paragraph" w:styleId="Header">
    <w:name w:val="header"/>
    <w:basedOn w:val="Normal"/>
    <w:link w:val="HeaderChar"/>
    <w:uiPriority w:val="99"/>
    <w:unhideWhenUsed/>
    <w:rsid w:val="00876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9BF"/>
  </w:style>
  <w:style w:type="paragraph" w:styleId="Footer">
    <w:name w:val="footer"/>
    <w:basedOn w:val="Normal"/>
    <w:link w:val="FooterChar"/>
    <w:uiPriority w:val="99"/>
    <w:unhideWhenUsed/>
    <w:rsid w:val="00876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9BF"/>
  </w:style>
  <w:style w:type="paragraph" w:styleId="ListParagraph">
    <w:name w:val="List Paragraph"/>
    <w:aliases w:val="F5 List Paragraph,List Paragraph1,Dot pt,No Spacing1,List Paragraph Char Char Char,Indicator Text,Colorful List - Accent 11,Numbered Para 1,Bullet Points,MAIN CONTENT,List Paragraph2,Normal numbered,List Paragraph11,OBC Bullet,Bullet 1,L"/>
    <w:basedOn w:val="Normal"/>
    <w:link w:val="ListParagraphChar"/>
    <w:uiPriority w:val="34"/>
    <w:qFormat/>
    <w:rsid w:val="008769BF"/>
    <w:pPr>
      <w:ind w:left="720"/>
      <w:contextualSpacing/>
    </w:pPr>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Points Char,MAIN CONTENT Char,OBC Bullet Char"/>
    <w:link w:val="ListParagraph"/>
    <w:uiPriority w:val="34"/>
    <w:qFormat/>
    <w:locked/>
    <w:rsid w:val="00CC32C0"/>
  </w:style>
  <w:style w:type="paragraph" w:styleId="EndnoteText">
    <w:name w:val="endnote text"/>
    <w:basedOn w:val="Normal"/>
    <w:link w:val="EndnoteTextChar"/>
    <w:uiPriority w:val="99"/>
    <w:unhideWhenUsed/>
    <w:rsid w:val="00CC32C0"/>
    <w:pPr>
      <w:spacing w:after="0" w:line="240" w:lineRule="auto"/>
    </w:pPr>
    <w:rPr>
      <w:rFonts w:ascii="Arial" w:eastAsia="Times New Roman" w:hAnsi="Arial" w:cs="Arial"/>
      <w:sz w:val="20"/>
      <w:szCs w:val="20"/>
    </w:rPr>
  </w:style>
  <w:style w:type="character" w:customStyle="1" w:styleId="EndnoteTextChar">
    <w:name w:val="Endnote Text Char"/>
    <w:basedOn w:val="DefaultParagraphFont"/>
    <w:link w:val="EndnoteText"/>
    <w:uiPriority w:val="99"/>
    <w:rsid w:val="00CC32C0"/>
    <w:rPr>
      <w:rFonts w:ascii="Arial" w:eastAsia="Times New Roman" w:hAnsi="Arial" w:cs="Arial"/>
      <w:sz w:val="20"/>
      <w:szCs w:val="20"/>
    </w:rPr>
  </w:style>
  <w:style w:type="character" w:styleId="EndnoteReference">
    <w:name w:val="endnote reference"/>
    <w:unhideWhenUsed/>
    <w:rsid w:val="00CC32C0"/>
    <w:rPr>
      <w:vertAlign w:val="superscript"/>
    </w:rPr>
  </w:style>
  <w:style w:type="character" w:styleId="Hyperlink">
    <w:name w:val="Hyperlink"/>
    <w:basedOn w:val="DefaultParagraphFont"/>
    <w:uiPriority w:val="99"/>
    <w:unhideWhenUsed/>
    <w:rsid w:val="0094789E"/>
    <w:rPr>
      <w:color w:val="0D2E46" w:themeColor="hyperlink"/>
      <w:u w:val="single"/>
    </w:rPr>
  </w:style>
  <w:style w:type="character" w:customStyle="1" w:styleId="UnresolvedMention">
    <w:name w:val="Unresolved Mention"/>
    <w:basedOn w:val="DefaultParagraphFont"/>
    <w:uiPriority w:val="99"/>
    <w:semiHidden/>
    <w:unhideWhenUsed/>
    <w:rsid w:val="0094789E"/>
    <w:rPr>
      <w:color w:val="605E5C"/>
      <w:shd w:val="clear" w:color="auto" w:fill="E1DFDD"/>
    </w:rPr>
  </w:style>
  <w:style w:type="paragraph" w:styleId="BalloonText">
    <w:name w:val="Balloon Text"/>
    <w:basedOn w:val="Normal"/>
    <w:link w:val="BalloonTextChar"/>
    <w:uiPriority w:val="99"/>
    <w:semiHidden/>
    <w:unhideWhenUsed/>
    <w:rsid w:val="003C47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47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2415331">
      <w:bodyDiv w:val="1"/>
      <w:marLeft w:val="0"/>
      <w:marRight w:val="0"/>
      <w:marTop w:val="0"/>
      <w:marBottom w:val="0"/>
      <w:divBdr>
        <w:top w:val="none" w:sz="0" w:space="0" w:color="auto"/>
        <w:left w:val="none" w:sz="0" w:space="0" w:color="auto"/>
        <w:bottom w:val="none" w:sz="0" w:space="0" w:color="auto"/>
        <w:right w:val="none" w:sz="0" w:space="0" w:color="auto"/>
      </w:divBdr>
    </w:div>
    <w:div w:id="1894536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Include a short summary here to say what the plan is about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993</Words>
  <Characters>5666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Accessibility Action Plan</vt:lpstr>
    </vt:vector>
  </TitlesOfParts>
  <Company/>
  <LinksUpToDate>false</LinksUpToDate>
  <CharactersWithSpaces>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Accessibility Action Plan</dc:title>
  <dc:subject>2021 – 2024</dc:subject>
  <dc:creator>Gregory Hill- Headtacher</dc:creator>
  <cp:lastModifiedBy>Office 02</cp:lastModifiedBy>
  <cp:revision>2</cp:revision>
  <cp:lastPrinted>2021-05-06T13:30:00Z</cp:lastPrinted>
  <dcterms:created xsi:type="dcterms:W3CDTF">2023-12-18T13:04:00Z</dcterms:created>
  <dcterms:modified xsi:type="dcterms:W3CDTF">2023-12-18T13:04:00Z</dcterms:modified>
</cp:coreProperties>
</file>